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65" w:rsidRDefault="008A5C65" w:rsidP="00AE56F0">
      <w:pPr>
        <w:spacing w:after="30"/>
        <w:rPr>
          <w:color w:val="FF0000"/>
          <w:sz w:val="28"/>
          <w:szCs w:val="28"/>
        </w:rPr>
      </w:pPr>
    </w:p>
    <w:tbl>
      <w:tblPr>
        <w:tblpPr w:leftFromText="180" w:rightFromText="180" w:vertAnchor="page" w:horzAnchor="margin" w:tblpXSpec="center" w:tblpY="691"/>
        <w:tblW w:w="10214" w:type="dxa"/>
        <w:tblLayout w:type="fixed"/>
        <w:tblLook w:val="00A0"/>
      </w:tblPr>
      <w:tblGrid>
        <w:gridCol w:w="4178"/>
        <w:gridCol w:w="1586"/>
        <w:gridCol w:w="4450"/>
      </w:tblGrid>
      <w:tr w:rsidR="008A5C65" w:rsidRPr="00E40968" w:rsidTr="007B1C30">
        <w:trPr>
          <w:trHeight w:val="3965"/>
        </w:trPr>
        <w:tc>
          <w:tcPr>
            <w:tcW w:w="4178" w:type="dxa"/>
            <w:tcBorders>
              <w:top w:val="nil"/>
              <w:left w:val="nil"/>
              <w:bottom w:val="double" w:sz="6" w:space="0" w:color="auto"/>
              <w:right w:val="nil"/>
            </w:tcBorders>
          </w:tcPr>
          <w:p w:rsidR="008A5C65" w:rsidRPr="00E40968" w:rsidRDefault="008A5C65" w:rsidP="007B1C30">
            <w:pPr>
              <w:rPr>
                <w:sz w:val="22"/>
                <w:szCs w:val="26"/>
                <w:lang w:val="be-BY"/>
              </w:rPr>
            </w:pPr>
            <w:r w:rsidRPr="00E40968">
              <w:rPr>
                <w:sz w:val="22"/>
                <w:szCs w:val="26"/>
              </w:rPr>
              <w:t>Баш</w:t>
            </w:r>
            <w:r w:rsidRPr="00E40968">
              <w:rPr>
                <w:sz w:val="22"/>
                <w:szCs w:val="26"/>
                <w:lang w:val="be-BY"/>
              </w:rPr>
              <w:t>k</w:t>
            </w:r>
            <w:r w:rsidRPr="00E40968">
              <w:rPr>
                <w:sz w:val="22"/>
                <w:szCs w:val="26"/>
              </w:rPr>
              <w:t>ортостан Республика</w:t>
            </w:r>
            <w:r w:rsidRPr="00E40968">
              <w:rPr>
                <w:sz w:val="22"/>
                <w:szCs w:val="26"/>
                <w:lang w:val="en-US"/>
              </w:rPr>
              <w:t>h</w:t>
            </w:r>
            <w:r w:rsidRPr="00E40968">
              <w:rPr>
                <w:sz w:val="22"/>
                <w:szCs w:val="26"/>
              </w:rPr>
              <w:t>ы</w:t>
            </w:r>
            <w:r w:rsidRPr="00E40968">
              <w:rPr>
                <w:sz w:val="22"/>
                <w:szCs w:val="26"/>
                <w:lang w:val="be-BY"/>
              </w:rPr>
              <w:t>ның</w:t>
            </w:r>
          </w:p>
          <w:p w:rsidR="008A5C65" w:rsidRPr="00E40968" w:rsidRDefault="008A5C65" w:rsidP="007B1C30">
            <w:pPr>
              <w:rPr>
                <w:sz w:val="22"/>
                <w:szCs w:val="26"/>
              </w:rPr>
            </w:pPr>
            <w:r w:rsidRPr="00E40968">
              <w:rPr>
                <w:sz w:val="22"/>
                <w:szCs w:val="26"/>
              </w:rPr>
              <w:t>Бишб</w:t>
            </w:r>
            <w:r w:rsidRPr="00E40968">
              <w:rPr>
                <w:sz w:val="22"/>
                <w:szCs w:val="26"/>
                <w:lang w:val="be-BY"/>
              </w:rPr>
              <w:t>үлә</w:t>
            </w:r>
            <w:r w:rsidRPr="00E40968">
              <w:rPr>
                <w:sz w:val="22"/>
                <w:szCs w:val="26"/>
              </w:rPr>
              <w:t>к районы муниципаль</w:t>
            </w:r>
          </w:p>
          <w:p w:rsidR="008A5C65" w:rsidRPr="00E40968" w:rsidRDefault="008A5C65" w:rsidP="007B1C30">
            <w:pPr>
              <w:rPr>
                <w:bCs/>
                <w:sz w:val="22"/>
                <w:szCs w:val="26"/>
                <w:lang w:val="be-BY"/>
              </w:rPr>
            </w:pPr>
            <w:r w:rsidRPr="00E40968">
              <w:rPr>
                <w:sz w:val="22"/>
                <w:szCs w:val="26"/>
              </w:rPr>
              <w:t>район</w:t>
            </w:r>
            <w:r w:rsidRPr="00E40968">
              <w:rPr>
                <w:sz w:val="22"/>
                <w:szCs w:val="26"/>
                <w:lang w:val="be-BY"/>
              </w:rPr>
              <w:t xml:space="preserve">ының Базлыk ауылы  “Кояшkай” балалар баксаһы </w:t>
            </w:r>
            <w:r w:rsidRPr="00E40968">
              <w:rPr>
                <w:bCs/>
                <w:sz w:val="22"/>
                <w:szCs w:val="26"/>
                <w:lang w:val="be-BY"/>
              </w:rPr>
              <w:t>муниципаль бюджет мәктәпкәсә мәғариф учреждениеһы</w:t>
            </w:r>
          </w:p>
          <w:p w:rsidR="008A5C65" w:rsidRPr="00E40968" w:rsidRDefault="008A5C65" w:rsidP="007B1C30">
            <w:pPr>
              <w:tabs>
                <w:tab w:val="center" w:pos="2012"/>
                <w:tab w:val="right" w:pos="4024"/>
              </w:tabs>
              <w:rPr>
                <w:sz w:val="22"/>
                <w:szCs w:val="26"/>
                <w:lang w:val="be-BY"/>
              </w:rPr>
            </w:pPr>
            <w:r w:rsidRPr="00E40968">
              <w:rPr>
                <w:sz w:val="22"/>
                <w:szCs w:val="26"/>
                <w:lang w:val="be-BY"/>
              </w:rPr>
              <w:t>452052</w:t>
            </w:r>
            <w:r w:rsidRPr="00E40968">
              <w:rPr>
                <w:sz w:val="22"/>
                <w:szCs w:val="26"/>
              </w:rPr>
              <w:t xml:space="preserve"> </w:t>
            </w:r>
            <w:r w:rsidRPr="00E40968">
              <w:rPr>
                <w:sz w:val="22"/>
                <w:szCs w:val="26"/>
                <w:lang w:val="be-BY"/>
              </w:rPr>
              <w:t xml:space="preserve">Башkортостан Республикаһы, </w:t>
            </w:r>
            <w:r w:rsidRPr="00E40968">
              <w:rPr>
                <w:sz w:val="22"/>
                <w:szCs w:val="26"/>
              </w:rPr>
              <w:t xml:space="preserve"> Бишб</w:t>
            </w:r>
            <w:r w:rsidRPr="00E40968">
              <w:rPr>
                <w:sz w:val="22"/>
                <w:szCs w:val="26"/>
                <w:lang w:val="be-BY"/>
              </w:rPr>
              <w:t>үлә</w:t>
            </w:r>
            <w:r w:rsidRPr="00E40968">
              <w:rPr>
                <w:sz w:val="22"/>
                <w:szCs w:val="26"/>
              </w:rPr>
              <w:t>к районы</w:t>
            </w:r>
            <w:r w:rsidRPr="00E40968">
              <w:rPr>
                <w:sz w:val="22"/>
                <w:szCs w:val="26"/>
                <w:lang w:val="be-BY"/>
              </w:rPr>
              <w:t>,</w:t>
            </w:r>
            <w:r w:rsidRPr="00E40968">
              <w:rPr>
                <w:sz w:val="22"/>
                <w:szCs w:val="26"/>
              </w:rPr>
              <w:t xml:space="preserve"> </w:t>
            </w:r>
            <w:r w:rsidRPr="00E40968">
              <w:rPr>
                <w:sz w:val="22"/>
                <w:szCs w:val="26"/>
                <w:lang w:val="be-BY"/>
              </w:rPr>
              <w:t xml:space="preserve">    Базлыk ауылы,</w:t>
            </w:r>
          </w:p>
          <w:p w:rsidR="008A5C65" w:rsidRPr="00E40968" w:rsidRDefault="008A5C65" w:rsidP="007B1C30">
            <w:pPr>
              <w:tabs>
                <w:tab w:val="center" w:pos="2012"/>
                <w:tab w:val="right" w:pos="4024"/>
              </w:tabs>
              <w:rPr>
                <w:sz w:val="22"/>
                <w:szCs w:val="26"/>
                <w:lang w:val="be-BY"/>
              </w:rPr>
            </w:pPr>
            <w:r w:rsidRPr="00E40968">
              <w:rPr>
                <w:sz w:val="22"/>
                <w:szCs w:val="26"/>
                <w:lang w:val="be-BY"/>
              </w:rPr>
              <w:t>Шоссе урамы, 1</w:t>
            </w:r>
          </w:p>
          <w:p w:rsidR="008A5C65" w:rsidRPr="00E40968" w:rsidRDefault="008A5C65" w:rsidP="007B1C30">
            <w:pPr>
              <w:rPr>
                <w:sz w:val="22"/>
                <w:szCs w:val="26"/>
              </w:rPr>
            </w:pPr>
            <w:r w:rsidRPr="00E40968">
              <w:rPr>
                <w:sz w:val="22"/>
                <w:szCs w:val="26"/>
                <w:lang w:val="be-BY"/>
              </w:rPr>
              <w:t>Тел. (34743) 2-41-47</w:t>
            </w:r>
          </w:p>
          <w:p w:rsidR="008A5C65" w:rsidRPr="00E40968" w:rsidRDefault="008A5C65" w:rsidP="007B1C30">
            <w:pPr>
              <w:rPr>
                <w:color w:val="4F81BD"/>
                <w:sz w:val="22"/>
                <w:szCs w:val="26"/>
              </w:rPr>
            </w:pPr>
            <w:r w:rsidRPr="00E40968">
              <w:rPr>
                <w:sz w:val="22"/>
                <w:szCs w:val="26"/>
                <w:lang w:val="en-US"/>
              </w:rPr>
              <w:t>E</w:t>
            </w:r>
            <w:r w:rsidRPr="00E40968">
              <w:rPr>
                <w:sz w:val="22"/>
                <w:szCs w:val="26"/>
              </w:rPr>
              <w:t>-</w:t>
            </w:r>
            <w:r w:rsidRPr="00E40968">
              <w:rPr>
                <w:sz w:val="22"/>
                <w:szCs w:val="26"/>
                <w:lang w:val="en-US"/>
              </w:rPr>
              <w:t>mail</w:t>
            </w:r>
            <w:r w:rsidRPr="00E40968">
              <w:rPr>
                <w:sz w:val="22"/>
                <w:szCs w:val="26"/>
              </w:rPr>
              <w:t xml:space="preserve">: </w:t>
            </w:r>
            <w:r w:rsidRPr="00E40968">
              <w:rPr>
                <w:color w:val="4F81BD"/>
                <w:sz w:val="22"/>
                <w:szCs w:val="26"/>
                <w:lang w:val="en-US"/>
              </w:rPr>
              <w:t>solnishko</w:t>
            </w:r>
            <w:r w:rsidRPr="00E40968">
              <w:rPr>
                <w:color w:val="4F81BD"/>
                <w:sz w:val="22"/>
                <w:szCs w:val="26"/>
              </w:rPr>
              <w:t>-</w:t>
            </w:r>
            <w:r w:rsidRPr="00E40968">
              <w:rPr>
                <w:color w:val="4F81BD"/>
                <w:sz w:val="22"/>
                <w:szCs w:val="26"/>
                <w:lang w:val="en-US"/>
              </w:rPr>
              <w:t>bazlik</w:t>
            </w:r>
            <w:r w:rsidRPr="00E40968">
              <w:rPr>
                <w:color w:val="4F81BD"/>
                <w:sz w:val="22"/>
                <w:szCs w:val="26"/>
              </w:rPr>
              <w:t>@</w:t>
            </w:r>
            <w:r w:rsidRPr="00E40968">
              <w:rPr>
                <w:color w:val="4F81BD"/>
                <w:sz w:val="22"/>
                <w:szCs w:val="26"/>
                <w:lang w:val="en-US"/>
              </w:rPr>
              <w:t>yandex</w:t>
            </w:r>
            <w:r w:rsidRPr="00E40968">
              <w:rPr>
                <w:color w:val="4F81BD"/>
                <w:sz w:val="22"/>
                <w:szCs w:val="26"/>
              </w:rPr>
              <w:t>.</w:t>
            </w:r>
            <w:r w:rsidRPr="00E40968">
              <w:rPr>
                <w:color w:val="4F81BD"/>
                <w:sz w:val="22"/>
                <w:szCs w:val="26"/>
                <w:lang w:val="en-US"/>
              </w:rPr>
              <w:t>ru</w:t>
            </w:r>
          </w:p>
          <w:p w:rsidR="008A5C65" w:rsidRPr="00E40968" w:rsidRDefault="008A5C65" w:rsidP="007B1C30">
            <w:pPr>
              <w:rPr>
                <w:sz w:val="22"/>
                <w:lang w:val="be-BY"/>
              </w:rPr>
            </w:pPr>
            <w:r w:rsidRPr="00E40968">
              <w:rPr>
                <w:sz w:val="22"/>
              </w:rPr>
              <w:t>Сайт:</w:t>
            </w:r>
            <w:r w:rsidRPr="00E40968">
              <w:rPr>
                <w:sz w:val="22"/>
                <w:lang w:val="be-BY"/>
              </w:rPr>
              <w:t xml:space="preserve"> </w:t>
            </w:r>
            <w:hyperlink r:id="rId4" w:history="1">
              <w:r w:rsidRPr="00E40968">
                <w:rPr>
                  <w:rStyle w:val="Hyperlink"/>
                  <w:color w:val="4F81BD"/>
                  <w:sz w:val="22"/>
                </w:rPr>
                <w:t>http</w:t>
              </w:r>
              <w:r w:rsidRPr="00E40968">
                <w:rPr>
                  <w:rStyle w:val="Hyperlink"/>
                  <w:color w:val="4F81BD"/>
                  <w:sz w:val="22"/>
                  <w:lang w:val="be-BY"/>
                </w:rPr>
                <w:t>://</w:t>
              </w:r>
              <w:r w:rsidRPr="00E40968">
                <w:rPr>
                  <w:rStyle w:val="Hyperlink"/>
                  <w:color w:val="4F81BD"/>
                  <w:sz w:val="22"/>
                  <w:lang w:val="en-US"/>
                </w:rPr>
                <w:t>detsadsolnishko</w:t>
              </w:r>
              <w:r w:rsidRPr="00E40968">
                <w:rPr>
                  <w:rStyle w:val="Hyperlink"/>
                  <w:color w:val="4F81BD"/>
                  <w:sz w:val="22"/>
                </w:rPr>
                <w:t>.</w:t>
              </w:r>
              <w:r w:rsidRPr="00E40968">
                <w:rPr>
                  <w:rStyle w:val="Hyperlink"/>
                  <w:color w:val="4F81BD"/>
                  <w:sz w:val="22"/>
                  <w:lang w:val="en-US"/>
                </w:rPr>
                <w:t>ucoz</w:t>
              </w:r>
              <w:r w:rsidRPr="00E40968">
                <w:rPr>
                  <w:rStyle w:val="Hyperlink"/>
                  <w:color w:val="4F81BD"/>
                  <w:sz w:val="22"/>
                </w:rPr>
                <w:t>.</w:t>
              </w:r>
              <w:r w:rsidRPr="00E40968">
                <w:rPr>
                  <w:rStyle w:val="Hyperlink"/>
                  <w:color w:val="4F81BD"/>
                  <w:sz w:val="22"/>
                  <w:lang w:val="en-US"/>
                </w:rPr>
                <w:t>ru</w:t>
              </w:r>
            </w:hyperlink>
          </w:p>
          <w:p w:rsidR="008A5C65" w:rsidRPr="00E40968" w:rsidRDefault="008A5C65" w:rsidP="007B1C30">
            <w:pPr>
              <w:rPr>
                <w:sz w:val="22"/>
                <w:szCs w:val="28"/>
              </w:rPr>
            </w:pPr>
            <w:r w:rsidRPr="00E40968">
              <w:rPr>
                <w:sz w:val="22"/>
                <w:szCs w:val="28"/>
              </w:rPr>
              <w:t>ОГРН 1050201499941</w:t>
            </w:r>
          </w:p>
          <w:p w:rsidR="008A5C65" w:rsidRPr="00E40968" w:rsidRDefault="008A5C65" w:rsidP="007B1C30">
            <w:pPr>
              <w:tabs>
                <w:tab w:val="left" w:pos="1114"/>
              </w:tabs>
              <w:rPr>
                <w:rFonts w:ascii="a_Helver Bashkir" w:hAnsi="a_Helver Bashkir"/>
                <w:sz w:val="22"/>
                <w:szCs w:val="26"/>
                <w:lang w:val="be-BY"/>
              </w:rPr>
            </w:pPr>
            <w:r w:rsidRPr="00E40968">
              <w:rPr>
                <w:sz w:val="22"/>
                <w:szCs w:val="28"/>
              </w:rPr>
              <w:t>ИНН 0212005219</w:t>
            </w:r>
          </w:p>
        </w:tc>
        <w:tc>
          <w:tcPr>
            <w:tcW w:w="1586" w:type="dxa"/>
            <w:tcBorders>
              <w:top w:val="nil"/>
              <w:left w:val="nil"/>
              <w:bottom w:val="double" w:sz="6" w:space="0" w:color="auto"/>
              <w:right w:val="nil"/>
            </w:tcBorders>
          </w:tcPr>
          <w:p w:rsidR="008A5C65" w:rsidRPr="00E40968" w:rsidRDefault="008A5C65" w:rsidP="007B1C30">
            <w:pPr>
              <w:rPr>
                <w:rFonts w:ascii="a_Helver Bashkir" w:hAnsi="a_Helver Bashkir"/>
                <w:sz w:val="22"/>
                <w:szCs w:val="26"/>
                <w:lang w:val="be-BY"/>
              </w:rPr>
            </w:pPr>
          </w:p>
          <w:p w:rsidR="008A5C65" w:rsidRPr="00E40968" w:rsidRDefault="008A5C65" w:rsidP="007B1C30">
            <w:pPr>
              <w:rPr>
                <w:rFonts w:ascii="a_Helver Bashkir" w:hAnsi="a_Helver Bashkir"/>
                <w:sz w:val="22"/>
                <w:szCs w:val="26"/>
                <w:lang w:val="be-BY"/>
              </w:rPr>
            </w:pPr>
          </w:p>
          <w:p w:rsidR="008A5C65" w:rsidRPr="00E40968" w:rsidRDefault="008A5C65" w:rsidP="007B1C30">
            <w:pPr>
              <w:rPr>
                <w:rFonts w:ascii="a_Helver Bashkir" w:hAnsi="a_Helver Bashkir"/>
                <w:sz w:val="22"/>
                <w:szCs w:val="26"/>
              </w:rPr>
            </w:pPr>
            <w:r w:rsidRPr="00E40968">
              <w:rPr>
                <w:noProof/>
                <w:sz w:val="22"/>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65.25pt;visibility:visible">
                  <v:imagedata r:id="rId5" o:title=""/>
                </v:shape>
              </w:pict>
            </w:r>
          </w:p>
        </w:tc>
        <w:tc>
          <w:tcPr>
            <w:tcW w:w="4450" w:type="dxa"/>
            <w:tcBorders>
              <w:top w:val="nil"/>
              <w:left w:val="nil"/>
              <w:bottom w:val="double" w:sz="6" w:space="0" w:color="auto"/>
              <w:right w:val="nil"/>
            </w:tcBorders>
          </w:tcPr>
          <w:p w:rsidR="008A5C65" w:rsidRPr="00E40968" w:rsidRDefault="008A5C65" w:rsidP="007B1C30">
            <w:pPr>
              <w:rPr>
                <w:sz w:val="22"/>
                <w:szCs w:val="26"/>
              </w:rPr>
            </w:pPr>
            <w:r w:rsidRPr="00E40968">
              <w:rPr>
                <w:sz w:val="22"/>
                <w:szCs w:val="26"/>
              </w:rPr>
              <w:t xml:space="preserve">Муниципальное бюджетное </w:t>
            </w:r>
            <w:r w:rsidRPr="00E40968">
              <w:rPr>
                <w:sz w:val="22"/>
                <w:szCs w:val="26"/>
                <w:lang w:val="be-BY"/>
              </w:rPr>
              <w:t xml:space="preserve">дошкольное образовательное учреждение детский сад </w:t>
            </w:r>
            <w:r w:rsidRPr="00E40968">
              <w:rPr>
                <w:sz w:val="22"/>
                <w:szCs w:val="26"/>
              </w:rPr>
              <w:t>«</w:t>
            </w:r>
            <w:r w:rsidRPr="00E40968">
              <w:rPr>
                <w:sz w:val="22"/>
                <w:szCs w:val="26"/>
                <w:lang w:val="be-BY"/>
              </w:rPr>
              <w:t>Солнышко</w:t>
            </w:r>
            <w:r w:rsidRPr="00E40968">
              <w:rPr>
                <w:sz w:val="22"/>
                <w:szCs w:val="26"/>
              </w:rPr>
              <w:t xml:space="preserve">» села </w:t>
            </w:r>
            <w:r w:rsidRPr="00E40968">
              <w:rPr>
                <w:sz w:val="22"/>
                <w:szCs w:val="26"/>
                <w:lang w:val="be-BY"/>
              </w:rPr>
              <w:t>Базлык</w:t>
            </w:r>
          </w:p>
          <w:p w:rsidR="008A5C65" w:rsidRPr="00E40968" w:rsidRDefault="008A5C65" w:rsidP="007B1C30">
            <w:pPr>
              <w:rPr>
                <w:sz w:val="22"/>
                <w:szCs w:val="26"/>
              </w:rPr>
            </w:pPr>
            <w:r w:rsidRPr="00E40968">
              <w:rPr>
                <w:sz w:val="22"/>
                <w:szCs w:val="26"/>
              </w:rPr>
              <w:t>муниципального района Бижбулякский район</w:t>
            </w:r>
          </w:p>
          <w:p w:rsidR="008A5C65" w:rsidRPr="00E40968" w:rsidRDefault="008A5C65" w:rsidP="007B1C30">
            <w:pPr>
              <w:rPr>
                <w:sz w:val="22"/>
                <w:szCs w:val="26"/>
              </w:rPr>
            </w:pPr>
            <w:r w:rsidRPr="00E40968">
              <w:rPr>
                <w:sz w:val="22"/>
                <w:szCs w:val="26"/>
              </w:rPr>
              <w:t>Республики Башкортостан</w:t>
            </w:r>
          </w:p>
          <w:p w:rsidR="008A5C65" w:rsidRPr="00E40968" w:rsidRDefault="008A5C65" w:rsidP="007B1C30">
            <w:pPr>
              <w:rPr>
                <w:sz w:val="22"/>
                <w:szCs w:val="26"/>
              </w:rPr>
            </w:pPr>
            <w:r w:rsidRPr="00E40968">
              <w:rPr>
                <w:sz w:val="22"/>
                <w:szCs w:val="26"/>
              </w:rPr>
              <w:t>4520</w:t>
            </w:r>
            <w:r w:rsidRPr="00E40968">
              <w:rPr>
                <w:sz w:val="22"/>
                <w:szCs w:val="26"/>
                <w:lang w:val="be-BY"/>
              </w:rPr>
              <w:t>52</w:t>
            </w:r>
            <w:r w:rsidRPr="00E40968">
              <w:rPr>
                <w:sz w:val="22"/>
                <w:szCs w:val="26"/>
              </w:rPr>
              <w:t xml:space="preserve"> Республика Башкортостан, Бижбулякский район, село </w:t>
            </w:r>
            <w:r w:rsidRPr="00E40968">
              <w:rPr>
                <w:sz w:val="22"/>
                <w:szCs w:val="26"/>
                <w:lang w:val="be-BY"/>
              </w:rPr>
              <w:t>Базлык</w:t>
            </w:r>
            <w:r w:rsidRPr="00E40968">
              <w:rPr>
                <w:sz w:val="22"/>
                <w:szCs w:val="26"/>
              </w:rPr>
              <w:t>,</w:t>
            </w:r>
          </w:p>
          <w:p w:rsidR="008A5C65" w:rsidRPr="00E40968" w:rsidRDefault="008A5C65" w:rsidP="007B1C30">
            <w:pPr>
              <w:rPr>
                <w:sz w:val="22"/>
                <w:szCs w:val="26"/>
              </w:rPr>
            </w:pPr>
            <w:r w:rsidRPr="00E40968">
              <w:rPr>
                <w:sz w:val="22"/>
                <w:szCs w:val="26"/>
                <w:lang w:val="be-BY"/>
              </w:rPr>
              <w:t>ул. Шоссейная, 1</w:t>
            </w:r>
          </w:p>
          <w:p w:rsidR="008A5C65" w:rsidRPr="00E40968" w:rsidRDefault="008A5C65" w:rsidP="007B1C30">
            <w:pPr>
              <w:rPr>
                <w:sz w:val="22"/>
                <w:szCs w:val="26"/>
              </w:rPr>
            </w:pPr>
            <w:r w:rsidRPr="00E40968">
              <w:rPr>
                <w:sz w:val="22"/>
                <w:szCs w:val="26"/>
              </w:rPr>
              <w:t>Тел. (34743) 2-</w:t>
            </w:r>
            <w:r w:rsidRPr="00E40968">
              <w:rPr>
                <w:sz w:val="22"/>
                <w:szCs w:val="26"/>
                <w:lang w:val="be-BY"/>
              </w:rPr>
              <w:t>41-47</w:t>
            </w:r>
          </w:p>
          <w:p w:rsidR="008A5C65" w:rsidRPr="00E40968" w:rsidRDefault="008A5C65" w:rsidP="007B1C30">
            <w:pPr>
              <w:rPr>
                <w:color w:val="4F81BD"/>
                <w:sz w:val="22"/>
                <w:szCs w:val="26"/>
              </w:rPr>
            </w:pPr>
            <w:r w:rsidRPr="00E40968">
              <w:rPr>
                <w:sz w:val="22"/>
                <w:szCs w:val="26"/>
                <w:lang w:val="en-US"/>
              </w:rPr>
              <w:t>E</w:t>
            </w:r>
            <w:r w:rsidRPr="00E40968">
              <w:rPr>
                <w:sz w:val="22"/>
                <w:szCs w:val="26"/>
              </w:rPr>
              <w:t>-</w:t>
            </w:r>
            <w:r w:rsidRPr="00E40968">
              <w:rPr>
                <w:sz w:val="22"/>
                <w:szCs w:val="26"/>
                <w:lang w:val="en-US"/>
              </w:rPr>
              <w:t>mail</w:t>
            </w:r>
            <w:r w:rsidRPr="00E40968">
              <w:rPr>
                <w:sz w:val="22"/>
                <w:szCs w:val="26"/>
              </w:rPr>
              <w:t xml:space="preserve">: </w:t>
            </w:r>
            <w:r w:rsidRPr="00E40968">
              <w:rPr>
                <w:color w:val="4F81BD"/>
                <w:sz w:val="22"/>
                <w:szCs w:val="26"/>
                <w:lang w:val="en-US"/>
              </w:rPr>
              <w:t>solnishko</w:t>
            </w:r>
            <w:r w:rsidRPr="00E40968">
              <w:rPr>
                <w:color w:val="4F81BD"/>
                <w:sz w:val="22"/>
                <w:szCs w:val="26"/>
              </w:rPr>
              <w:t>-</w:t>
            </w:r>
            <w:r w:rsidRPr="00E40968">
              <w:rPr>
                <w:color w:val="4F81BD"/>
                <w:sz w:val="22"/>
                <w:szCs w:val="26"/>
                <w:lang w:val="en-US"/>
              </w:rPr>
              <w:t>bazlik</w:t>
            </w:r>
            <w:r w:rsidRPr="00E40968">
              <w:rPr>
                <w:color w:val="4F81BD"/>
                <w:sz w:val="22"/>
                <w:szCs w:val="26"/>
              </w:rPr>
              <w:t>@</w:t>
            </w:r>
            <w:r w:rsidRPr="00E40968">
              <w:rPr>
                <w:color w:val="4F81BD"/>
                <w:sz w:val="22"/>
                <w:szCs w:val="26"/>
                <w:lang w:val="en-US"/>
              </w:rPr>
              <w:t>yandex</w:t>
            </w:r>
            <w:r w:rsidRPr="00E40968">
              <w:rPr>
                <w:color w:val="4F81BD"/>
                <w:sz w:val="22"/>
                <w:szCs w:val="26"/>
              </w:rPr>
              <w:t>.</w:t>
            </w:r>
            <w:r w:rsidRPr="00E40968">
              <w:rPr>
                <w:color w:val="4F81BD"/>
                <w:sz w:val="22"/>
                <w:szCs w:val="26"/>
                <w:lang w:val="en-US"/>
              </w:rPr>
              <w:t>ru</w:t>
            </w:r>
          </w:p>
          <w:p w:rsidR="008A5C65" w:rsidRPr="00E40968" w:rsidRDefault="008A5C65" w:rsidP="007B1C30">
            <w:pPr>
              <w:rPr>
                <w:sz w:val="22"/>
              </w:rPr>
            </w:pPr>
            <w:r w:rsidRPr="00E40968">
              <w:rPr>
                <w:sz w:val="22"/>
              </w:rPr>
              <w:t xml:space="preserve">Сайт: </w:t>
            </w:r>
            <w:hyperlink r:id="rId6" w:history="1">
              <w:r w:rsidRPr="00E40968">
                <w:rPr>
                  <w:rStyle w:val="Hyperlink"/>
                  <w:color w:val="4F81BD"/>
                  <w:sz w:val="22"/>
                </w:rPr>
                <w:t>http</w:t>
              </w:r>
              <w:r w:rsidRPr="00E40968">
                <w:rPr>
                  <w:rStyle w:val="Hyperlink"/>
                  <w:color w:val="4F81BD"/>
                  <w:sz w:val="22"/>
                  <w:lang w:val="be-BY"/>
                </w:rPr>
                <w:t>://</w:t>
              </w:r>
              <w:r w:rsidRPr="00E40968">
                <w:rPr>
                  <w:rStyle w:val="Hyperlink"/>
                  <w:color w:val="4F81BD"/>
                  <w:sz w:val="22"/>
                  <w:lang w:val="en-US"/>
                </w:rPr>
                <w:t>detsadsolnishko</w:t>
              </w:r>
              <w:r w:rsidRPr="00E40968">
                <w:rPr>
                  <w:rStyle w:val="Hyperlink"/>
                  <w:color w:val="4F81BD"/>
                  <w:sz w:val="22"/>
                </w:rPr>
                <w:t>.</w:t>
              </w:r>
              <w:r w:rsidRPr="00E40968">
                <w:rPr>
                  <w:rStyle w:val="Hyperlink"/>
                  <w:color w:val="4F81BD"/>
                  <w:sz w:val="22"/>
                  <w:lang w:val="en-US"/>
                </w:rPr>
                <w:t>ucoz</w:t>
              </w:r>
              <w:r w:rsidRPr="00E40968">
                <w:rPr>
                  <w:rStyle w:val="Hyperlink"/>
                  <w:color w:val="4F81BD"/>
                  <w:sz w:val="22"/>
                </w:rPr>
                <w:t>.</w:t>
              </w:r>
              <w:r w:rsidRPr="00E40968">
                <w:rPr>
                  <w:rStyle w:val="Hyperlink"/>
                  <w:color w:val="4F81BD"/>
                  <w:sz w:val="22"/>
                  <w:lang w:val="en-US"/>
                </w:rPr>
                <w:t>ru</w:t>
              </w:r>
            </w:hyperlink>
          </w:p>
          <w:p w:rsidR="008A5C65" w:rsidRPr="00E40968" w:rsidRDefault="008A5C65" w:rsidP="007B1C30">
            <w:pPr>
              <w:rPr>
                <w:sz w:val="22"/>
                <w:szCs w:val="28"/>
              </w:rPr>
            </w:pPr>
            <w:r w:rsidRPr="00E40968">
              <w:rPr>
                <w:sz w:val="22"/>
                <w:szCs w:val="28"/>
              </w:rPr>
              <w:t>ОГРН 1050201499941</w:t>
            </w:r>
          </w:p>
          <w:p w:rsidR="008A5C65" w:rsidRPr="00E40968" w:rsidRDefault="008A5C65" w:rsidP="007B1C30">
            <w:pPr>
              <w:rPr>
                <w:sz w:val="22"/>
                <w:lang w:val="be-BY"/>
              </w:rPr>
            </w:pPr>
            <w:r w:rsidRPr="00E40968">
              <w:rPr>
                <w:sz w:val="22"/>
                <w:szCs w:val="28"/>
              </w:rPr>
              <w:t>ИНН 0212005219</w:t>
            </w:r>
          </w:p>
          <w:p w:rsidR="008A5C65" w:rsidRPr="00E40968" w:rsidRDefault="008A5C65" w:rsidP="007B1C30">
            <w:pPr>
              <w:rPr>
                <w:sz w:val="22"/>
                <w:szCs w:val="26"/>
              </w:rPr>
            </w:pPr>
          </w:p>
          <w:p w:rsidR="008A5C65" w:rsidRPr="00E40968" w:rsidRDefault="008A5C65" w:rsidP="007B1C30">
            <w:pPr>
              <w:rPr>
                <w:sz w:val="22"/>
                <w:szCs w:val="26"/>
              </w:rPr>
            </w:pPr>
          </w:p>
        </w:tc>
      </w:tr>
    </w:tbl>
    <w:p w:rsidR="008A5C65" w:rsidRDefault="008A5C65" w:rsidP="009E6D3C">
      <w:pPr>
        <w:spacing w:after="30"/>
        <w:rPr>
          <w:color w:val="FF0000"/>
          <w:sz w:val="28"/>
          <w:szCs w:val="28"/>
        </w:rPr>
      </w:pPr>
    </w:p>
    <w:p w:rsidR="008A5C65" w:rsidRPr="00AA49BB" w:rsidRDefault="008A5C65" w:rsidP="00A73A83">
      <w:pPr>
        <w:spacing w:after="30"/>
        <w:ind w:left="5454"/>
        <w:rPr>
          <w:color w:val="000000"/>
          <w:sz w:val="28"/>
          <w:szCs w:val="28"/>
        </w:rPr>
      </w:pPr>
      <w:r w:rsidRPr="00AA49BB">
        <w:rPr>
          <w:color w:val="000000"/>
          <w:sz w:val="28"/>
          <w:szCs w:val="28"/>
        </w:rPr>
        <w:t>УТВЕРЖДЕНО</w:t>
      </w:r>
    </w:p>
    <w:p w:rsidR="008A5C65" w:rsidRPr="00AA49BB" w:rsidRDefault="008A5C65" w:rsidP="00A73A83">
      <w:pPr>
        <w:spacing w:before="30" w:after="30"/>
        <w:ind w:left="5454"/>
        <w:rPr>
          <w:color w:val="000000"/>
          <w:sz w:val="28"/>
          <w:szCs w:val="28"/>
        </w:rPr>
      </w:pPr>
      <w:r w:rsidRPr="00AA49BB">
        <w:rPr>
          <w:color w:val="000000"/>
          <w:sz w:val="28"/>
          <w:szCs w:val="28"/>
        </w:rPr>
        <w:t>приказом по МБДОУ детский сад «Солнышко» села Базлык</w:t>
      </w:r>
    </w:p>
    <w:p w:rsidR="008A5C65" w:rsidRPr="00AA49BB" w:rsidRDefault="008A5C65" w:rsidP="00A73A83">
      <w:pPr>
        <w:spacing w:before="30" w:after="30"/>
        <w:ind w:left="5454"/>
        <w:rPr>
          <w:color w:val="000000"/>
          <w:sz w:val="28"/>
          <w:szCs w:val="28"/>
        </w:rPr>
      </w:pPr>
      <w:r w:rsidRPr="00AA49BB">
        <w:rPr>
          <w:color w:val="000000"/>
          <w:sz w:val="28"/>
          <w:szCs w:val="28"/>
        </w:rPr>
        <w:t>от  13 июня 2012г.  № 27</w:t>
      </w:r>
    </w:p>
    <w:p w:rsidR="008A5C65" w:rsidRPr="00AA49BB" w:rsidRDefault="008A5C65" w:rsidP="00A73A83">
      <w:pPr>
        <w:spacing w:before="30" w:after="100"/>
        <w:ind w:left="5454"/>
        <w:rPr>
          <w:color w:val="000000"/>
          <w:sz w:val="28"/>
          <w:szCs w:val="28"/>
        </w:rPr>
      </w:pPr>
      <w:r w:rsidRPr="00AA49BB">
        <w:rPr>
          <w:color w:val="000000"/>
          <w:sz w:val="28"/>
          <w:szCs w:val="28"/>
        </w:rPr>
        <w:t>Заведующий ДОУ</w:t>
      </w:r>
    </w:p>
    <w:p w:rsidR="008A5C65" w:rsidRPr="00AA49BB" w:rsidRDefault="008A5C65" w:rsidP="00A73A83">
      <w:pPr>
        <w:spacing w:before="30" w:after="100"/>
        <w:ind w:left="5454"/>
        <w:rPr>
          <w:color w:val="000000"/>
          <w:sz w:val="28"/>
          <w:szCs w:val="28"/>
        </w:rPr>
      </w:pPr>
      <w:r w:rsidRPr="00AA49BB">
        <w:rPr>
          <w:color w:val="000000"/>
          <w:sz w:val="28"/>
          <w:szCs w:val="28"/>
        </w:rPr>
        <w:t>____________И.В.Исаева</w:t>
      </w:r>
    </w:p>
    <w:p w:rsidR="008A5C65" w:rsidRPr="00A73A83" w:rsidRDefault="008A5C65" w:rsidP="00A73A83">
      <w:pPr>
        <w:spacing w:after="30"/>
        <w:jc w:val="center"/>
        <w:rPr>
          <w:color w:val="FF0000"/>
          <w:sz w:val="28"/>
          <w:szCs w:val="28"/>
        </w:rPr>
      </w:pPr>
    </w:p>
    <w:p w:rsidR="008A5C65" w:rsidRPr="00746007" w:rsidRDefault="008A5C65" w:rsidP="00A73A83">
      <w:pPr>
        <w:spacing w:after="30"/>
        <w:jc w:val="center"/>
        <w:rPr>
          <w:b/>
          <w:color w:val="0D0D0D"/>
          <w:sz w:val="28"/>
          <w:szCs w:val="28"/>
        </w:rPr>
      </w:pPr>
      <w:r w:rsidRPr="00746007">
        <w:rPr>
          <w:b/>
          <w:color w:val="0D0D0D"/>
          <w:sz w:val="28"/>
          <w:szCs w:val="28"/>
        </w:rPr>
        <w:t xml:space="preserve">Положение </w:t>
      </w:r>
    </w:p>
    <w:p w:rsidR="008A5C65" w:rsidRPr="00746007" w:rsidRDefault="008A5C65" w:rsidP="00A73A83">
      <w:pPr>
        <w:spacing w:after="30"/>
        <w:jc w:val="center"/>
        <w:rPr>
          <w:b/>
          <w:color w:val="0D0D0D"/>
          <w:sz w:val="28"/>
          <w:szCs w:val="28"/>
        </w:rPr>
      </w:pPr>
      <w:r w:rsidRPr="00746007">
        <w:rPr>
          <w:b/>
          <w:color w:val="0D0D0D"/>
          <w:sz w:val="28"/>
          <w:szCs w:val="28"/>
        </w:rPr>
        <w:t>о предоставлении платных образовательных услуг</w:t>
      </w:r>
    </w:p>
    <w:p w:rsidR="008A5C65" w:rsidRPr="00746007" w:rsidRDefault="008A5C65" w:rsidP="00A73A83">
      <w:pPr>
        <w:spacing w:after="30"/>
        <w:jc w:val="center"/>
        <w:rPr>
          <w:color w:val="0D0D0D"/>
          <w:sz w:val="28"/>
          <w:szCs w:val="28"/>
        </w:rPr>
      </w:pPr>
    </w:p>
    <w:p w:rsidR="008A5C65" w:rsidRPr="00746007" w:rsidRDefault="008A5C65" w:rsidP="00A73A83">
      <w:pPr>
        <w:spacing w:before="30" w:after="30"/>
        <w:jc w:val="center"/>
        <w:rPr>
          <w:color w:val="0D0D0D"/>
          <w:sz w:val="28"/>
          <w:szCs w:val="28"/>
        </w:rPr>
      </w:pPr>
      <w:r w:rsidRPr="00746007">
        <w:rPr>
          <w:b/>
          <w:color w:val="0D0D0D"/>
          <w:sz w:val="28"/>
          <w:szCs w:val="28"/>
        </w:rPr>
        <w:t>1. Общие положения</w:t>
      </w:r>
    </w:p>
    <w:p w:rsidR="008A5C65" w:rsidRPr="0001369C" w:rsidRDefault="008A5C65" w:rsidP="00A73A83">
      <w:pPr>
        <w:autoSpaceDE w:val="0"/>
        <w:autoSpaceDN w:val="0"/>
        <w:adjustRightInd w:val="0"/>
        <w:jc w:val="both"/>
        <w:rPr>
          <w:bCs/>
          <w:sz w:val="28"/>
          <w:szCs w:val="28"/>
        </w:rPr>
      </w:pPr>
      <w:r w:rsidRPr="00746007">
        <w:rPr>
          <w:color w:val="0D0D0D"/>
          <w:sz w:val="28"/>
          <w:szCs w:val="28"/>
        </w:rPr>
        <w:t xml:space="preserve">1.1. Настоящее положение, </w:t>
      </w:r>
      <w:r w:rsidRPr="0001369C">
        <w:rPr>
          <w:color w:val="0D0D0D"/>
          <w:sz w:val="28"/>
          <w:szCs w:val="28"/>
        </w:rPr>
        <w:t xml:space="preserve">разработанное в соответствии с Законом РФ «Об образовании», Законом РФ «О защите прав потребителей», Постановлением Правительства РФ от 5 июля 2001г. № 505 «Об утверждении Правил оказания платных образовательных услуг», </w:t>
      </w:r>
      <w:r w:rsidRPr="0001369C">
        <w:rPr>
          <w:sz w:val="28"/>
          <w:szCs w:val="28"/>
        </w:rPr>
        <w:t xml:space="preserve">Приказа  Министерства образования и науки Российской Федерацииот 27 октября </w:t>
      </w:r>
      <w:smartTag w:uri="urn:schemas-microsoft-com:office:smarttags" w:element="metricconverter">
        <w:smartTagPr>
          <w:attr w:name="ProductID" w:val="2011 г"/>
        </w:smartTagPr>
        <w:r w:rsidRPr="0001369C">
          <w:rPr>
            <w:sz w:val="28"/>
            <w:szCs w:val="28"/>
          </w:rPr>
          <w:t>2011 г</w:t>
        </w:r>
      </w:smartTag>
      <w:r w:rsidRPr="0001369C">
        <w:rPr>
          <w:sz w:val="28"/>
          <w:szCs w:val="28"/>
        </w:rPr>
        <w:t>. № 2562</w:t>
      </w:r>
      <w:r w:rsidRPr="0001369C">
        <w:rPr>
          <w:color w:val="0D0D0D"/>
          <w:sz w:val="28"/>
          <w:szCs w:val="28"/>
        </w:rPr>
        <w:t>«Об утверждении типового положения о</w:t>
      </w:r>
      <w:r w:rsidRPr="00746007">
        <w:rPr>
          <w:color w:val="0D0D0D"/>
          <w:sz w:val="28"/>
          <w:szCs w:val="28"/>
        </w:rPr>
        <w:t xml:space="preserve"> дошкольном образовательном учреждении»</w:t>
      </w:r>
      <w:r w:rsidRPr="0001369C">
        <w:rPr>
          <w:sz w:val="28"/>
          <w:szCs w:val="28"/>
        </w:rPr>
        <w:t>, зарегистрирован</w:t>
      </w:r>
      <w:r>
        <w:rPr>
          <w:sz w:val="28"/>
          <w:szCs w:val="28"/>
        </w:rPr>
        <w:t>ного</w:t>
      </w:r>
      <w:r w:rsidRPr="0001369C">
        <w:rPr>
          <w:sz w:val="28"/>
          <w:szCs w:val="28"/>
        </w:rPr>
        <w:t xml:space="preserve"> в Минюсте России</w:t>
      </w:r>
      <w:r>
        <w:rPr>
          <w:sz w:val="28"/>
          <w:szCs w:val="28"/>
        </w:rPr>
        <w:t xml:space="preserve"> </w:t>
      </w:r>
      <w:r w:rsidRPr="0001369C">
        <w:rPr>
          <w:sz w:val="28"/>
          <w:szCs w:val="28"/>
        </w:rPr>
        <w:t xml:space="preserve">18 января </w:t>
      </w:r>
      <w:smartTag w:uri="urn:schemas-microsoft-com:office:smarttags" w:element="metricconverter">
        <w:smartTagPr>
          <w:attr w:name="ProductID" w:val="2012 г"/>
        </w:smartTagPr>
        <w:r w:rsidRPr="0001369C">
          <w:rPr>
            <w:sz w:val="28"/>
            <w:szCs w:val="28"/>
          </w:rPr>
          <w:t>2012 г</w:t>
        </w:r>
      </w:smartTag>
      <w:r w:rsidRPr="0001369C">
        <w:rPr>
          <w:sz w:val="28"/>
          <w:szCs w:val="28"/>
        </w:rPr>
        <w:t>., рег. № 22946</w:t>
      </w:r>
      <w:r>
        <w:rPr>
          <w:color w:val="0D0D0D"/>
          <w:sz w:val="28"/>
          <w:szCs w:val="28"/>
        </w:rPr>
        <w:t xml:space="preserve">, </w:t>
      </w:r>
      <w:r w:rsidRPr="00746007">
        <w:rPr>
          <w:color w:val="0D0D0D"/>
          <w:sz w:val="28"/>
          <w:szCs w:val="28"/>
        </w:rPr>
        <w:t xml:space="preserve"> </w:t>
      </w:r>
      <w:r w:rsidRPr="009E6D3C">
        <w:rPr>
          <w:color w:val="000000"/>
          <w:sz w:val="28"/>
          <w:szCs w:val="28"/>
        </w:rPr>
        <w:t>Уставом Муниципального бюджетного дошкольного образовательного учреждения детский сад «Солнышко» села Базлык муниципального района Бижбулякский район Республики Башкортостан, регулирует отношения, возникающие между Муниципальным бюджетным дошкольным образовательным учреждением детский сад «Солнышко» села Базлык муниципального района Бижбулякский район Республики Башкортостан (далее – дошкольное учреждение) и Потребителем при</w:t>
      </w:r>
      <w:r w:rsidRPr="00746007">
        <w:rPr>
          <w:color w:val="0D0D0D"/>
          <w:sz w:val="28"/>
          <w:szCs w:val="28"/>
        </w:rPr>
        <w:t xml:space="preserve"> оказании платных дополнительных образовательных услуг в сфере дошкольного образования. Потребитель – организация или гражданин, имеющие намерение заказать, либо заказывающие образовательные услуги для несовершеннолетних граждан.</w:t>
      </w:r>
    </w:p>
    <w:p w:rsidR="008A5C65" w:rsidRPr="00746007" w:rsidRDefault="008A5C65" w:rsidP="00A73A83">
      <w:pPr>
        <w:spacing w:before="30" w:after="30"/>
        <w:jc w:val="both"/>
        <w:rPr>
          <w:color w:val="0D0D0D"/>
          <w:sz w:val="28"/>
          <w:szCs w:val="28"/>
        </w:rPr>
      </w:pPr>
      <w:r w:rsidRPr="00746007">
        <w:rPr>
          <w:color w:val="0D0D0D"/>
          <w:sz w:val="28"/>
          <w:szCs w:val="28"/>
        </w:rPr>
        <w:t>1.2. Платные образовательные услуги предоставляются с целью всестороннего удовлетворения образовательных потребностей граждан.</w:t>
      </w:r>
    </w:p>
    <w:p w:rsidR="008A5C65" w:rsidRPr="00746007" w:rsidRDefault="008A5C65" w:rsidP="00A73A83">
      <w:pPr>
        <w:spacing w:before="30" w:after="30"/>
        <w:jc w:val="both"/>
        <w:rPr>
          <w:color w:val="0D0D0D"/>
          <w:sz w:val="28"/>
          <w:szCs w:val="28"/>
        </w:rPr>
      </w:pPr>
      <w:r w:rsidRPr="00746007">
        <w:rPr>
          <w:color w:val="0D0D0D"/>
          <w:sz w:val="28"/>
          <w:szCs w:val="28"/>
        </w:rPr>
        <w:t>1.3. К платным образовательным услугам, предоставляемым дошкольным учреждением, относится обучение несовершеннолетних по дополнительным образовательным программам, занятия по углубленному изучению предметов, осуществляемые сверх финансируемых за счет средств соответствующих бюджетов заданий (контрольных цифр) по приему детей и другие услуги.</w:t>
      </w:r>
    </w:p>
    <w:p w:rsidR="008A5C65" w:rsidRPr="00746007" w:rsidRDefault="008A5C65" w:rsidP="00A73A83">
      <w:pPr>
        <w:spacing w:before="30" w:after="30"/>
        <w:jc w:val="both"/>
        <w:rPr>
          <w:color w:val="0D0D0D"/>
          <w:sz w:val="28"/>
          <w:szCs w:val="28"/>
        </w:rPr>
      </w:pPr>
      <w:r w:rsidRPr="00746007">
        <w:rPr>
          <w:color w:val="0D0D0D"/>
          <w:sz w:val="28"/>
          <w:szCs w:val="28"/>
        </w:rPr>
        <w:t>1.4. К платным образовательным услугам, предоставляемым дошкольным учреждением, не относятся: снижение установленной наполняемости групп, деление их на подгруппы при реализации основных образовательных программ; реализация основных общеобразовательных программ повышенного уровня и направленности дошкольным учреждением в соответствии с его статусом; индивидуальные и групповые занятия за счет часов, отведенных в основных общеобразовательных программах.</w:t>
      </w:r>
    </w:p>
    <w:p w:rsidR="008A5C65" w:rsidRPr="00746007" w:rsidRDefault="008A5C65" w:rsidP="00A73A83">
      <w:pPr>
        <w:spacing w:before="30" w:after="30"/>
        <w:jc w:val="both"/>
        <w:rPr>
          <w:color w:val="0D0D0D"/>
          <w:sz w:val="28"/>
          <w:szCs w:val="28"/>
        </w:rPr>
      </w:pPr>
      <w:r w:rsidRPr="00746007">
        <w:rPr>
          <w:color w:val="0D0D0D"/>
          <w:sz w:val="28"/>
          <w:szCs w:val="28"/>
        </w:rPr>
        <w:t>1.5. Платные образовательные услуги не могут быть оказаны дошкольным учреждением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финансируемой за счет средств бюджета.</w:t>
      </w:r>
    </w:p>
    <w:p w:rsidR="008A5C65" w:rsidRPr="00746007" w:rsidRDefault="008A5C65" w:rsidP="00A73A83">
      <w:pPr>
        <w:spacing w:before="30" w:after="30"/>
        <w:jc w:val="both"/>
        <w:rPr>
          <w:color w:val="0D0D0D"/>
          <w:sz w:val="28"/>
          <w:szCs w:val="28"/>
        </w:rPr>
      </w:pPr>
      <w:r w:rsidRPr="00746007">
        <w:rPr>
          <w:color w:val="0D0D0D"/>
          <w:sz w:val="28"/>
          <w:szCs w:val="28"/>
        </w:rPr>
        <w:t>1.6. Отказ Потребителя от предлагаемых платных дополнительных образовательных услуг не может быть причиной уменьшения объема предоставляемых ему дошкольным учреждением основных образовательных услуг.</w:t>
      </w:r>
    </w:p>
    <w:p w:rsidR="008A5C65" w:rsidRPr="00746007" w:rsidRDefault="008A5C65" w:rsidP="00A73A83">
      <w:pPr>
        <w:spacing w:before="30" w:after="30"/>
        <w:jc w:val="both"/>
        <w:rPr>
          <w:b/>
          <w:color w:val="0D0D0D"/>
          <w:sz w:val="28"/>
          <w:szCs w:val="28"/>
          <w:u w:val="single"/>
        </w:rPr>
      </w:pPr>
      <w:r w:rsidRPr="00746007">
        <w:rPr>
          <w:color w:val="0D0D0D"/>
          <w:sz w:val="28"/>
          <w:szCs w:val="28"/>
        </w:rPr>
        <w:t>1.7. Дошкольное учреждение обязано обеспечить оказание платных дополнительных образовательных услуг в полном объеме в соответствии с образовательными программами и условиями договора об оказании платных дополнительных образовательных услуг (далее – договор), а при наличии свидетельства о государственной аккредитации – и в соответствии с федеральными государственными требованиями.</w:t>
      </w:r>
    </w:p>
    <w:p w:rsidR="008A5C65" w:rsidRPr="00746007" w:rsidRDefault="008A5C65" w:rsidP="00A73A83">
      <w:pPr>
        <w:rPr>
          <w:color w:val="0D0D0D"/>
          <w:sz w:val="28"/>
          <w:szCs w:val="28"/>
        </w:rPr>
      </w:pPr>
      <w:r w:rsidRPr="00746007">
        <w:rPr>
          <w:color w:val="0D0D0D"/>
          <w:sz w:val="28"/>
          <w:szCs w:val="28"/>
        </w:rPr>
        <w:t xml:space="preserve">1.5. Настоящее Положение является локальным нормативным актом, регламентирующим деятельность МБДОУ. </w:t>
      </w:r>
    </w:p>
    <w:p w:rsidR="008A5C65" w:rsidRPr="00746007" w:rsidRDefault="008A5C65" w:rsidP="00A73A83">
      <w:pPr>
        <w:rPr>
          <w:b/>
          <w:color w:val="0D0D0D"/>
          <w:sz w:val="28"/>
          <w:szCs w:val="28"/>
        </w:rPr>
      </w:pPr>
      <w:r w:rsidRPr="00746007">
        <w:rPr>
          <w:color w:val="0D0D0D"/>
          <w:sz w:val="28"/>
          <w:szCs w:val="28"/>
        </w:rPr>
        <w:t>1.6. Положение принимается на неопределенный срок.</w:t>
      </w:r>
    </w:p>
    <w:p w:rsidR="008A5C65" w:rsidRPr="00746007" w:rsidRDefault="008A5C65" w:rsidP="00A73A83">
      <w:pPr>
        <w:jc w:val="center"/>
        <w:rPr>
          <w:color w:val="0D0D0D"/>
          <w:sz w:val="28"/>
          <w:szCs w:val="28"/>
        </w:rPr>
      </w:pPr>
      <w:r w:rsidRPr="00746007">
        <w:rPr>
          <w:rStyle w:val="Strong"/>
          <w:color w:val="0D0D0D"/>
          <w:sz w:val="28"/>
          <w:szCs w:val="28"/>
        </w:rPr>
        <w:t>2. Цели деятельности по оказанию дополнительных платных услуг</w:t>
      </w:r>
    </w:p>
    <w:p w:rsidR="008A5C65" w:rsidRPr="00746007" w:rsidRDefault="008A5C65" w:rsidP="00A73A83">
      <w:pPr>
        <w:rPr>
          <w:color w:val="0D0D0D"/>
          <w:sz w:val="28"/>
          <w:szCs w:val="28"/>
        </w:rPr>
      </w:pPr>
      <w:r w:rsidRPr="00746007">
        <w:rPr>
          <w:color w:val="0D0D0D"/>
          <w:sz w:val="28"/>
          <w:szCs w:val="28"/>
        </w:rPr>
        <w:t>2.1. Целями деятельности по оказанию дополнительных платны услуг в МБДОУ  являются:</w:t>
      </w:r>
    </w:p>
    <w:p w:rsidR="008A5C65" w:rsidRPr="00746007" w:rsidRDefault="008A5C65" w:rsidP="00A73A83">
      <w:pPr>
        <w:rPr>
          <w:color w:val="0D0D0D"/>
          <w:sz w:val="28"/>
          <w:szCs w:val="28"/>
        </w:rPr>
      </w:pPr>
      <w:r w:rsidRPr="00746007">
        <w:rPr>
          <w:color w:val="0D0D0D"/>
          <w:sz w:val="28"/>
          <w:szCs w:val="28"/>
        </w:rPr>
        <w:t xml:space="preserve"> - удовлетворение потребностей  в получении дополнительного образования и развития личности воспитанников;</w:t>
      </w:r>
    </w:p>
    <w:p w:rsidR="008A5C65" w:rsidRPr="00746007" w:rsidRDefault="008A5C65" w:rsidP="00A73A83">
      <w:pPr>
        <w:rPr>
          <w:color w:val="0D0D0D"/>
          <w:sz w:val="28"/>
          <w:szCs w:val="28"/>
        </w:rPr>
      </w:pPr>
      <w:r w:rsidRPr="00746007">
        <w:rPr>
          <w:color w:val="0D0D0D"/>
          <w:sz w:val="28"/>
          <w:szCs w:val="28"/>
        </w:rPr>
        <w:t xml:space="preserve"> - обеспечение безопасности жизнедеятельности воспитанников, создание благоприятных условий для осуществления образовательного процесса;</w:t>
      </w:r>
    </w:p>
    <w:p w:rsidR="008A5C65" w:rsidRPr="00746007" w:rsidRDefault="008A5C65" w:rsidP="00A73A83">
      <w:pPr>
        <w:rPr>
          <w:color w:val="0D0D0D"/>
          <w:sz w:val="28"/>
          <w:szCs w:val="28"/>
        </w:rPr>
      </w:pPr>
      <w:r w:rsidRPr="00746007">
        <w:rPr>
          <w:color w:val="0D0D0D"/>
          <w:sz w:val="28"/>
          <w:szCs w:val="28"/>
        </w:rPr>
        <w:t xml:space="preserve"> - совершенствование учебно-материальной базы дошкольного образовательного учреждения.</w:t>
      </w:r>
    </w:p>
    <w:p w:rsidR="008A5C65" w:rsidRPr="00746007" w:rsidRDefault="008A5C65" w:rsidP="00A73A83">
      <w:pPr>
        <w:spacing w:before="30" w:after="30"/>
        <w:jc w:val="both"/>
        <w:rPr>
          <w:color w:val="0D0D0D"/>
          <w:sz w:val="28"/>
          <w:szCs w:val="28"/>
        </w:rPr>
      </w:pPr>
    </w:p>
    <w:p w:rsidR="008A5C65" w:rsidRDefault="008A5C65" w:rsidP="00A73A83">
      <w:pPr>
        <w:spacing w:before="30" w:after="30"/>
        <w:jc w:val="center"/>
        <w:rPr>
          <w:b/>
          <w:color w:val="0D0D0D"/>
          <w:sz w:val="28"/>
          <w:szCs w:val="28"/>
        </w:rPr>
      </w:pPr>
    </w:p>
    <w:p w:rsidR="008A5C65" w:rsidRDefault="008A5C65" w:rsidP="00A73A83">
      <w:pPr>
        <w:spacing w:before="30" w:after="30"/>
        <w:jc w:val="center"/>
        <w:rPr>
          <w:b/>
          <w:color w:val="0D0D0D"/>
          <w:sz w:val="28"/>
          <w:szCs w:val="28"/>
        </w:rPr>
      </w:pPr>
    </w:p>
    <w:p w:rsidR="008A5C65" w:rsidRPr="00746007" w:rsidRDefault="008A5C65" w:rsidP="00A73A83">
      <w:pPr>
        <w:spacing w:before="30" w:after="30"/>
        <w:jc w:val="center"/>
        <w:rPr>
          <w:color w:val="0D0D0D"/>
          <w:sz w:val="28"/>
          <w:szCs w:val="28"/>
        </w:rPr>
      </w:pPr>
      <w:r w:rsidRPr="00746007">
        <w:rPr>
          <w:b/>
          <w:color w:val="0D0D0D"/>
          <w:sz w:val="28"/>
          <w:szCs w:val="28"/>
        </w:rPr>
        <w:t>2. Информация о платных образовательных услугах</w:t>
      </w:r>
    </w:p>
    <w:p w:rsidR="008A5C65" w:rsidRPr="00746007" w:rsidRDefault="008A5C65" w:rsidP="00A73A83">
      <w:pPr>
        <w:spacing w:before="30" w:after="30"/>
        <w:jc w:val="both"/>
        <w:rPr>
          <w:color w:val="0D0D0D"/>
          <w:sz w:val="28"/>
          <w:szCs w:val="28"/>
        </w:rPr>
      </w:pPr>
      <w:r w:rsidRPr="00746007">
        <w:rPr>
          <w:color w:val="0D0D0D"/>
          <w:sz w:val="28"/>
          <w:szCs w:val="28"/>
        </w:rPr>
        <w:t>2.1. Дошкольным учреждением предоставляются следующие платные дополнительных образовательные услуги:</w:t>
      </w:r>
    </w:p>
    <w:p w:rsidR="008A5C65" w:rsidRPr="00746007" w:rsidRDefault="008A5C65" w:rsidP="00A73A83">
      <w:pPr>
        <w:spacing w:before="30" w:after="30"/>
        <w:jc w:val="both"/>
        <w:rPr>
          <w:color w:val="0D0D0D"/>
          <w:sz w:val="28"/>
          <w:szCs w:val="28"/>
        </w:rPr>
      </w:pPr>
      <w:r w:rsidRPr="00746007">
        <w:rPr>
          <w:color w:val="0D0D0D"/>
          <w:sz w:val="28"/>
          <w:szCs w:val="28"/>
        </w:rPr>
        <w:t>а) обучение чтению;</w:t>
      </w:r>
    </w:p>
    <w:p w:rsidR="008A5C65" w:rsidRPr="00746007" w:rsidRDefault="008A5C65" w:rsidP="00A73A83">
      <w:pPr>
        <w:spacing w:before="30" w:after="30"/>
        <w:jc w:val="both"/>
        <w:rPr>
          <w:color w:val="0D0D0D"/>
          <w:sz w:val="28"/>
          <w:szCs w:val="28"/>
        </w:rPr>
      </w:pPr>
      <w:r w:rsidRPr="00746007">
        <w:rPr>
          <w:color w:val="0D0D0D"/>
          <w:sz w:val="28"/>
          <w:szCs w:val="28"/>
        </w:rPr>
        <w:t>б) занятия в объединении социально-педагогической направленности(сверх установленных образовательной программой);</w:t>
      </w:r>
    </w:p>
    <w:p w:rsidR="008A5C65" w:rsidRPr="00746007" w:rsidRDefault="008A5C65" w:rsidP="00A73A83">
      <w:pPr>
        <w:spacing w:before="30" w:after="30"/>
        <w:jc w:val="both"/>
        <w:rPr>
          <w:color w:val="0D0D0D"/>
          <w:sz w:val="28"/>
          <w:szCs w:val="28"/>
        </w:rPr>
      </w:pPr>
      <w:r w:rsidRPr="00746007">
        <w:rPr>
          <w:color w:val="0D0D0D"/>
          <w:sz w:val="28"/>
          <w:szCs w:val="28"/>
        </w:rPr>
        <w:t>в) занятия в объединении художественно-эстетической направленности(сверх установленных образовательной программой);</w:t>
      </w:r>
    </w:p>
    <w:p w:rsidR="008A5C65" w:rsidRPr="00746007" w:rsidRDefault="008A5C65" w:rsidP="00A73A83">
      <w:pPr>
        <w:spacing w:before="30" w:after="30"/>
        <w:jc w:val="both"/>
        <w:rPr>
          <w:color w:val="0D0D0D"/>
          <w:sz w:val="28"/>
          <w:szCs w:val="28"/>
        </w:rPr>
      </w:pPr>
      <w:r w:rsidRPr="00746007">
        <w:rPr>
          <w:color w:val="0D0D0D"/>
          <w:sz w:val="28"/>
          <w:szCs w:val="28"/>
        </w:rPr>
        <w:t>2.2. Дошкольное учреждение обязано до заключения договора предоставить Потребителю достоверную информацию о дошкольном учреждении и оказываемых образовательных услугах, обеспечивающую возможность их правильного выбора.</w:t>
      </w:r>
    </w:p>
    <w:p w:rsidR="008A5C65" w:rsidRPr="00746007" w:rsidRDefault="008A5C65" w:rsidP="00A73A83">
      <w:pPr>
        <w:spacing w:before="30" w:after="30"/>
        <w:jc w:val="both"/>
        <w:rPr>
          <w:color w:val="0D0D0D"/>
          <w:sz w:val="28"/>
          <w:szCs w:val="28"/>
        </w:rPr>
      </w:pPr>
      <w:r w:rsidRPr="00746007">
        <w:rPr>
          <w:color w:val="0D0D0D"/>
          <w:sz w:val="28"/>
          <w:szCs w:val="28"/>
        </w:rPr>
        <w:t>2.3.Дошкольное учреждение обязано довести до Потребителя, в том числе путем размещения в удобном для обозрения месте, информацию, содержащую следующие сведения:</w:t>
      </w:r>
    </w:p>
    <w:p w:rsidR="008A5C65" w:rsidRPr="00746007" w:rsidRDefault="008A5C65" w:rsidP="00A73A83">
      <w:pPr>
        <w:spacing w:before="30" w:after="30"/>
        <w:jc w:val="both"/>
        <w:rPr>
          <w:color w:val="0D0D0D"/>
          <w:sz w:val="28"/>
          <w:szCs w:val="28"/>
        </w:rPr>
      </w:pPr>
      <w:r w:rsidRPr="00746007">
        <w:rPr>
          <w:color w:val="0D0D0D"/>
          <w:sz w:val="28"/>
          <w:szCs w:val="28"/>
        </w:rPr>
        <w:t>а) наименование и место нахождения дошкольного учреждения,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 а так же наименования, адреса и телефона органа, их выдавшего;</w:t>
      </w:r>
    </w:p>
    <w:p w:rsidR="008A5C65" w:rsidRPr="00746007" w:rsidRDefault="008A5C65" w:rsidP="00A73A83">
      <w:pPr>
        <w:spacing w:before="30" w:after="30"/>
        <w:jc w:val="both"/>
        <w:rPr>
          <w:color w:val="0D0D0D"/>
          <w:sz w:val="28"/>
          <w:szCs w:val="28"/>
        </w:rPr>
      </w:pPr>
      <w:r w:rsidRPr="00746007">
        <w:rPr>
          <w:color w:val="0D0D0D"/>
          <w:sz w:val="28"/>
          <w:szCs w:val="28"/>
        </w:rPr>
        <w:t>б) уровень и направленность реализуемых основных и дополнительных образовательных программ, формы и сроки их освоения;</w:t>
      </w:r>
    </w:p>
    <w:p w:rsidR="008A5C65" w:rsidRPr="00746007" w:rsidRDefault="008A5C65" w:rsidP="00A73A83">
      <w:pPr>
        <w:spacing w:before="30" w:after="30"/>
        <w:jc w:val="both"/>
        <w:rPr>
          <w:color w:val="0D0D0D"/>
          <w:sz w:val="28"/>
          <w:szCs w:val="28"/>
        </w:rPr>
      </w:pPr>
      <w:r w:rsidRPr="00746007">
        <w:rPr>
          <w:color w:val="0D0D0D"/>
          <w:sz w:val="28"/>
          <w:szCs w:val="28"/>
        </w:rPr>
        <w:t>в) 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w:t>
      </w:r>
      <w:r>
        <w:rPr>
          <w:color w:val="0D0D0D"/>
          <w:sz w:val="28"/>
          <w:szCs w:val="28"/>
        </w:rPr>
        <w:t xml:space="preserve"> (см. Приложение 1)</w:t>
      </w:r>
      <w:r w:rsidRPr="00746007">
        <w:rPr>
          <w:color w:val="0D0D0D"/>
          <w:sz w:val="28"/>
          <w:szCs w:val="28"/>
        </w:rPr>
        <w:t>;</w:t>
      </w:r>
    </w:p>
    <w:p w:rsidR="008A5C65" w:rsidRPr="00746007" w:rsidRDefault="008A5C65" w:rsidP="00A73A83">
      <w:pPr>
        <w:spacing w:before="30" w:after="30"/>
        <w:jc w:val="both"/>
        <w:rPr>
          <w:color w:val="0D0D0D"/>
          <w:sz w:val="28"/>
          <w:szCs w:val="28"/>
        </w:rPr>
      </w:pPr>
      <w:r w:rsidRPr="00746007">
        <w:rPr>
          <w:color w:val="0D0D0D"/>
          <w:sz w:val="28"/>
          <w:szCs w:val="28"/>
        </w:rPr>
        <w:t>г) 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w:t>
      </w:r>
    </w:p>
    <w:p w:rsidR="008A5C65" w:rsidRPr="00746007" w:rsidRDefault="008A5C65" w:rsidP="00A73A83">
      <w:pPr>
        <w:spacing w:before="30" w:after="30"/>
        <w:jc w:val="both"/>
        <w:rPr>
          <w:color w:val="0D0D0D"/>
          <w:sz w:val="28"/>
          <w:szCs w:val="28"/>
        </w:rPr>
      </w:pPr>
      <w:r w:rsidRPr="00746007">
        <w:rPr>
          <w:color w:val="0D0D0D"/>
          <w:sz w:val="28"/>
          <w:szCs w:val="28"/>
        </w:rPr>
        <w:t>д) порядок приема и требования к поступающим.</w:t>
      </w:r>
    </w:p>
    <w:p w:rsidR="008A5C65" w:rsidRPr="00746007" w:rsidRDefault="008A5C65" w:rsidP="00A73A83">
      <w:pPr>
        <w:spacing w:before="30" w:after="30"/>
        <w:jc w:val="both"/>
        <w:rPr>
          <w:color w:val="0D0D0D"/>
          <w:sz w:val="28"/>
          <w:szCs w:val="28"/>
        </w:rPr>
      </w:pPr>
      <w:r w:rsidRPr="00746007">
        <w:rPr>
          <w:color w:val="0D0D0D"/>
          <w:sz w:val="28"/>
          <w:szCs w:val="28"/>
        </w:rPr>
        <w:t>2.4. Дошкольное учреждение обязано предоставить для ознакомления по требованию Потребителя:</w:t>
      </w:r>
    </w:p>
    <w:p w:rsidR="008A5C65" w:rsidRPr="00746007" w:rsidRDefault="008A5C65" w:rsidP="00A73A83">
      <w:pPr>
        <w:spacing w:before="30" w:after="30"/>
        <w:jc w:val="both"/>
        <w:rPr>
          <w:color w:val="0D0D0D"/>
          <w:sz w:val="28"/>
          <w:szCs w:val="28"/>
        </w:rPr>
      </w:pPr>
      <w:r w:rsidRPr="00746007">
        <w:rPr>
          <w:color w:val="0D0D0D"/>
          <w:sz w:val="28"/>
          <w:szCs w:val="28"/>
        </w:rPr>
        <w:t>а) устав дошкольного учреждения;</w:t>
      </w:r>
    </w:p>
    <w:p w:rsidR="008A5C65" w:rsidRPr="00746007" w:rsidRDefault="008A5C65" w:rsidP="00A73A83">
      <w:pPr>
        <w:spacing w:before="30" w:after="30"/>
        <w:jc w:val="both"/>
        <w:rPr>
          <w:color w:val="0D0D0D"/>
          <w:sz w:val="28"/>
          <w:szCs w:val="28"/>
        </w:rPr>
      </w:pPr>
      <w:r w:rsidRPr="00746007">
        <w:rPr>
          <w:color w:val="0D0D0D"/>
          <w:sz w:val="28"/>
          <w:szCs w:val="28"/>
        </w:rPr>
        <w:t>б) лицензию на осуществление образовательной деятельности и другие документы, регламентирующие организацию образовательного процесса;</w:t>
      </w:r>
    </w:p>
    <w:p w:rsidR="008A5C65" w:rsidRPr="00746007" w:rsidRDefault="008A5C65" w:rsidP="00A73A83">
      <w:pPr>
        <w:spacing w:before="30" w:after="30"/>
        <w:jc w:val="both"/>
        <w:rPr>
          <w:color w:val="0D0D0D"/>
          <w:sz w:val="28"/>
          <w:szCs w:val="28"/>
        </w:rPr>
      </w:pPr>
      <w:r w:rsidRPr="00746007">
        <w:rPr>
          <w:color w:val="0D0D0D"/>
          <w:sz w:val="28"/>
          <w:szCs w:val="28"/>
        </w:rPr>
        <w:t>в) адрес и телефон учредителя дошкольного учреждения, органа управления образованием;</w:t>
      </w:r>
    </w:p>
    <w:p w:rsidR="008A5C65" w:rsidRPr="00746007" w:rsidRDefault="008A5C65" w:rsidP="00A73A83">
      <w:pPr>
        <w:spacing w:before="30" w:after="30"/>
        <w:jc w:val="both"/>
        <w:rPr>
          <w:color w:val="0D0D0D"/>
          <w:sz w:val="28"/>
          <w:szCs w:val="28"/>
        </w:rPr>
      </w:pPr>
      <w:r w:rsidRPr="00746007">
        <w:rPr>
          <w:color w:val="0D0D0D"/>
          <w:sz w:val="28"/>
          <w:szCs w:val="28"/>
        </w:rPr>
        <w:t>г) образцы договоров, в том числе об оказании платных дополнительных образовательных услуг</w:t>
      </w:r>
      <w:r>
        <w:rPr>
          <w:color w:val="0D0D0D"/>
          <w:sz w:val="28"/>
          <w:szCs w:val="28"/>
        </w:rPr>
        <w:t xml:space="preserve"> (см. Приложение 2)</w:t>
      </w:r>
      <w:r w:rsidRPr="00746007">
        <w:rPr>
          <w:color w:val="0D0D0D"/>
          <w:sz w:val="28"/>
          <w:szCs w:val="28"/>
        </w:rPr>
        <w:t>;</w:t>
      </w:r>
    </w:p>
    <w:p w:rsidR="008A5C65" w:rsidRPr="00746007" w:rsidRDefault="008A5C65" w:rsidP="00A73A83">
      <w:pPr>
        <w:spacing w:before="30" w:after="30"/>
        <w:jc w:val="both"/>
        <w:rPr>
          <w:color w:val="0D0D0D"/>
          <w:sz w:val="28"/>
          <w:szCs w:val="28"/>
        </w:rPr>
      </w:pPr>
      <w:r w:rsidRPr="00746007">
        <w:rPr>
          <w:color w:val="0D0D0D"/>
          <w:sz w:val="28"/>
          <w:szCs w:val="28"/>
        </w:rPr>
        <w:t>д) основные и дополнительные образовательные программы, стоимость образовательных услуг по которым включается в основную плату по договору;</w:t>
      </w:r>
    </w:p>
    <w:p w:rsidR="008A5C65" w:rsidRPr="00746007" w:rsidRDefault="008A5C65" w:rsidP="00A73A83">
      <w:pPr>
        <w:spacing w:before="30" w:after="30"/>
        <w:jc w:val="both"/>
        <w:rPr>
          <w:color w:val="0D0D0D"/>
          <w:sz w:val="28"/>
          <w:szCs w:val="28"/>
        </w:rPr>
      </w:pPr>
      <w:r w:rsidRPr="00746007">
        <w:rPr>
          <w:color w:val="0D0D0D"/>
          <w:sz w:val="28"/>
          <w:szCs w:val="28"/>
        </w:rPr>
        <w:t>е) дополнительные образовательные программы и другие дополнительные образовательные услуги, оказываемые за плату только с согласия Потребителя;</w:t>
      </w:r>
    </w:p>
    <w:p w:rsidR="008A5C65" w:rsidRPr="00746007" w:rsidRDefault="008A5C65" w:rsidP="00A73A83">
      <w:pPr>
        <w:spacing w:before="30" w:after="30"/>
        <w:jc w:val="both"/>
        <w:rPr>
          <w:color w:val="0D0D0D"/>
          <w:sz w:val="28"/>
          <w:szCs w:val="28"/>
        </w:rPr>
      </w:pPr>
      <w:r w:rsidRPr="00746007">
        <w:rPr>
          <w:color w:val="0D0D0D"/>
          <w:sz w:val="28"/>
          <w:szCs w:val="28"/>
        </w:rPr>
        <w:t>ж) перечень категорий Потребителей, имеющих право на получение льгот, а также перечень льгот, предоставляемых при оказании платных образовательных, в том числе платных дополнительных образовательных, услуг, в соответствии с федеральными законами и иными нормативными правовыми актами</w:t>
      </w:r>
      <w:r>
        <w:rPr>
          <w:color w:val="0D0D0D"/>
          <w:sz w:val="28"/>
          <w:szCs w:val="28"/>
        </w:rPr>
        <w:t>;</w:t>
      </w:r>
    </w:p>
    <w:p w:rsidR="008A5C65" w:rsidRPr="00746007" w:rsidRDefault="008A5C65" w:rsidP="00A73A83">
      <w:pPr>
        <w:spacing w:before="30" w:after="30"/>
        <w:jc w:val="both"/>
        <w:rPr>
          <w:color w:val="0D0D0D"/>
          <w:sz w:val="28"/>
          <w:szCs w:val="28"/>
        </w:rPr>
      </w:pPr>
      <w:r w:rsidRPr="00746007">
        <w:rPr>
          <w:color w:val="0D0D0D"/>
          <w:sz w:val="28"/>
          <w:szCs w:val="28"/>
        </w:rPr>
        <w:t xml:space="preserve">З) Закон о защите прав потребителя; </w:t>
      </w:r>
    </w:p>
    <w:p w:rsidR="008A5C65" w:rsidRPr="00746007" w:rsidRDefault="008A5C65" w:rsidP="00A73A83">
      <w:pPr>
        <w:spacing w:before="30" w:after="30"/>
        <w:jc w:val="both"/>
        <w:rPr>
          <w:color w:val="0D0D0D"/>
          <w:sz w:val="28"/>
          <w:szCs w:val="28"/>
        </w:rPr>
      </w:pPr>
      <w:r w:rsidRPr="00746007">
        <w:rPr>
          <w:color w:val="0D0D0D"/>
          <w:sz w:val="28"/>
          <w:szCs w:val="28"/>
        </w:rPr>
        <w:t xml:space="preserve">И) нормативно-правовые акты, регламентирующие деятельность по оказанию дополнительных платных услуг.                                                                                                                                                          </w:t>
      </w:r>
    </w:p>
    <w:p w:rsidR="008A5C65" w:rsidRPr="00746007" w:rsidRDefault="008A5C65" w:rsidP="00A73A83">
      <w:pPr>
        <w:spacing w:before="30" w:after="30"/>
        <w:jc w:val="both"/>
        <w:rPr>
          <w:color w:val="0D0D0D"/>
          <w:sz w:val="28"/>
          <w:szCs w:val="28"/>
        </w:rPr>
      </w:pPr>
      <w:r w:rsidRPr="00746007">
        <w:rPr>
          <w:color w:val="0D0D0D"/>
          <w:sz w:val="28"/>
          <w:szCs w:val="28"/>
        </w:rPr>
        <w:t>2.5. Дошкольное учреждение обязано сообщить Потребителю по его просьбе другие, относящиеся к договору и соответствующей платной образовательной услуге сведения.</w:t>
      </w:r>
    </w:p>
    <w:p w:rsidR="008A5C65" w:rsidRPr="00746007" w:rsidRDefault="008A5C65" w:rsidP="00A73A83">
      <w:pPr>
        <w:spacing w:before="30" w:after="30"/>
        <w:jc w:val="both"/>
        <w:rPr>
          <w:color w:val="0D0D0D"/>
          <w:sz w:val="28"/>
          <w:szCs w:val="28"/>
        </w:rPr>
      </w:pPr>
      <w:r w:rsidRPr="00746007">
        <w:rPr>
          <w:color w:val="0D0D0D"/>
          <w:sz w:val="28"/>
          <w:szCs w:val="28"/>
        </w:rPr>
        <w:t>2.6. Информация должна доводиться до Потребителя на русском языке.</w:t>
      </w:r>
    </w:p>
    <w:p w:rsidR="008A5C65" w:rsidRPr="00746007" w:rsidRDefault="008A5C65" w:rsidP="00A73A83">
      <w:pPr>
        <w:spacing w:before="30" w:after="30"/>
        <w:jc w:val="both"/>
        <w:rPr>
          <w:color w:val="0D0D0D"/>
          <w:sz w:val="28"/>
          <w:szCs w:val="28"/>
        </w:rPr>
      </w:pPr>
      <w:r w:rsidRPr="00746007">
        <w:rPr>
          <w:color w:val="0D0D0D"/>
          <w:sz w:val="28"/>
          <w:szCs w:val="28"/>
        </w:rPr>
        <w:t>2.7. Дошкольное учреждение обязано соблюдать утвержденные им учебный план, годовой календарный учебный график и расписание занятий. Режим занятий устанавливается дошкольным учреждением.</w:t>
      </w:r>
    </w:p>
    <w:p w:rsidR="008A5C65" w:rsidRPr="00746007" w:rsidRDefault="008A5C65" w:rsidP="00A73A83">
      <w:pPr>
        <w:spacing w:before="30" w:after="30"/>
        <w:jc w:val="both"/>
        <w:rPr>
          <w:color w:val="0D0D0D"/>
          <w:sz w:val="28"/>
          <w:szCs w:val="28"/>
        </w:rPr>
      </w:pPr>
      <w:r w:rsidRPr="00746007">
        <w:rPr>
          <w:color w:val="0D0D0D"/>
          <w:sz w:val="28"/>
          <w:szCs w:val="28"/>
        </w:rPr>
        <w:t>2.8. Дошкольное учреждение обязано заключить договор при наличии возможности оказать запрашиваемую Потребителем образовательную услугу.</w:t>
      </w:r>
      <w:r>
        <w:rPr>
          <w:color w:val="0D0D0D"/>
          <w:sz w:val="28"/>
          <w:szCs w:val="28"/>
        </w:rPr>
        <w:t xml:space="preserve"> Договор заключается на основе </w:t>
      </w:r>
      <w:r w:rsidRPr="00746007">
        <w:rPr>
          <w:color w:val="0D0D0D"/>
          <w:sz w:val="28"/>
          <w:szCs w:val="28"/>
        </w:rPr>
        <w:t>письменной заявки юридического лица или заявление физического лица об оказании услуг (</w:t>
      </w:r>
      <w:r>
        <w:rPr>
          <w:color w:val="0D0D0D"/>
          <w:sz w:val="28"/>
          <w:szCs w:val="28"/>
        </w:rPr>
        <w:t xml:space="preserve">см. </w:t>
      </w:r>
      <w:r w:rsidRPr="00746007">
        <w:rPr>
          <w:color w:val="0D0D0D"/>
          <w:sz w:val="28"/>
          <w:szCs w:val="28"/>
        </w:rPr>
        <w:t xml:space="preserve">приложение </w:t>
      </w:r>
      <w:r>
        <w:rPr>
          <w:color w:val="0D0D0D"/>
          <w:sz w:val="28"/>
          <w:szCs w:val="28"/>
        </w:rPr>
        <w:t>3,4</w:t>
      </w:r>
      <w:r w:rsidRPr="00746007">
        <w:rPr>
          <w:color w:val="0D0D0D"/>
          <w:sz w:val="28"/>
          <w:szCs w:val="28"/>
        </w:rPr>
        <w:t>)</w:t>
      </w:r>
      <w:r>
        <w:rPr>
          <w:color w:val="0D0D0D"/>
          <w:sz w:val="28"/>
          <w:szCs w:val="28"/>
        </w:rPr>
        <w:t>.</w:t>
      </w:r>
    </w:p>
    <w:p w:rsidR="008A5C65" w:rsidRPr="00746007" w:rsidRDefault="008A5C65" w:rsidP="00A73A83">
      <w:pPr>
        <w:jc w:val="both"/>
        <w:rPr>
          <w:color w:val="0D0D0D"/>
          <w:sz w:val="28"/>
          <w:szCs w:val="28"/>
        </w:rPr>
      </w:pPr>
      <w:r w:rsidRPr="00746007">
        <w:rPr>
          <w:color w:val="0D0D0D"/>
          <w:sz w:val="28"/>
          <w:szCs w:val="28"/>
        </w:rPr>
        <w:t>2.9. Дошкольное учреждение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8A5C65" w:rsidRPr="00746007" w:rsidRDefault="008A5C65" w:rsidP="00A73A83">
      <w:pPr>
        <w:jc w:val="both"/>
        <w:rPr>
          <w:color w:val="0D0D0D"/>
          <w:sz w:val="28"/>
          <w:szCs w:val="28"/>
        </w:rPr>
      </w:pPr>
      <w:r w:rsidRPr="00746007">
        <w:rPr>
          <w:color w:val="0D0D0D"/>
          <w:sz w:val="28"/>
          <w:szCs w:val="28"/>
        </w:rPr>
        <w:t>2.10. Договор заключается в письменной форме</w:t>
      </w:r>
      <w:r>
        <w:rPr>
          <w:color w:val="0D0D0D"/>
          <w:sz w:val="28"/>
          <w:szCs w:val="28"/>
        </w:rPr>
        <w:t xml:space="preserve"> на основе письменного заявления</w:t>
      </w:r>
      <w:r w:rsidRPr="00746007">
        <w:rPr>
          <w:color w:val="0D0D0D"/>
          <w:sz w:val="28"/>
          <w:szCs w:val="28"/>
        </w:rPr>
        <w:t>, составляется в двух экземплярах, один из которых находится в дошкольном учреждении, другой – у Потребителя.</w:t>
      </w:r>
    </w:p>
    <w:p w:rsidR="008A5C65" w:rsidRPr="00746007" w:rsidRDefault="008A5C65" w:rsidP="00A73A83">
      <w:pPr>
        <w:jc w:val="both"/>
        <w:rPr>
          <w:color w:val="0D0D0D"/>
          <w:sz w:val="28"/>
          <w:szCs w:val="28"/>
        </w:rPr>
      </w:pPr>
      <w:r w:rsidRPr="00746007">
        <w:rPr>
          <w:color w:val="0D0D0D"/>
          <w:sz w:val="28"/>
          <w:szCs w:val="28"/>
        </w:rPr>
        <w:t>2.11. На оказание платных образовательных услуг, предусмотренных договором, может быть составлена смета. Составление такой сметы по требованию Потребителя или дошкольного учреждения обязательно. В этом случае смета становится частью договора.</w:t>
      </w:r>
    </w:p>
    <w:p w:rsidR="008A5C65" w:rsidRPr="00746007" w:rsidRDefault="008A5C65" w:rsidP="00A73A83">
      <w:pPr>
        <w:jc w:val="both"/>
        <w:rPr>
          <w:color w:val="0D0D0D"/>
          <w:sz w:val="28"/>
          <w:szCs w:val="28"/>
        </w:rPr>
      </w:pPr>
      <w:r w:rsidRPr="00746007">
        <w:rPr>
          <w:color w:val="0D0D0D"/>
          <w:sz w:val="28"/>
          <w:szCs w:val="28"/>
        </w:rPr>
        <w:t>2.12. Перечень дополнительных платных образовательных услуг формируется на основе изучения спроса  родителей (законных представителей) воспитанников на дополнительное образование и услуги, сопутствующие образовательному процессу.</w:t>
      </w:r>
    </w:p>
    <w:p w:rsidR="008A5C65" w:rsidRPr="00746007" w:rsidRDefault="008A5C65" w:rsidP="00A73A83">
      <w:pPr>
        <w:jc w:val="both"/>
        <w:rPr>
          <w:color w:val="0D0D0D"/>
          <w:sz w:val="28"/>
          <w:szCs w:val="28"/>
        </w:rPr>
      </w:pPr>
      <w:r w:rsidRPr="00746007">
        <w:rPr>
          <w:color w:val="0D0D0D"/>
          <w:sz w:val="28"/>
          <w:szCs w:val="28"/>
        </w:rPr>
        <w:t xml:space="preserve"> Изучение спроса осуществляется дошкольным образовательным учреждением путем опросов, собеседований, приема обращений и предложений от граждан.</w:t>
      </w:r>
    </w:p>
    <w:p w:rsidR="008A5C65" w:rsidRPr="00746007" w:rsidRDefault="008A5C65" w:rsidP="00A73A83">
      <w:pPr>
        <w:jc w:val="both"/>
        <w:rPr>
          <w:color w:val="0D0D0D"/>
          <w:sz w:val="28"/>
          <w:szCs w:val="28"/>
        </w:rPr>
      </w:pPr>
      <w:r w:rsidRPr="00746007">
        <w:rPr>
          <w:color w:val="0D0D0D"/>
          <w:sz w:val="28"/>
          <w:szCs w:val="28"/>
        </w:rPr>
        <w:t xml:space="preserve">2.13. Перечень дополнительных платных услуг устанавливается Постановлением Администрации муниципального района Бижбулякский район Республики Башкортостан  с учетом спроса на конкретные виды услуг и анализа возможностей дошкольного образовательного учреждения по оказанию пользующихся спросом видов услуг. </w:t>
      </w:r>
    </w:p>
    <w:p w:rsidR="008A5C65" w:rsidRPr="00746007" w:rsidRDefault="008A5C65" w:rsidP="00A73A83">
      <w:pPr>
        <w:ind w:firstLine="720"/>
        <w:jc w:val="both"/>
        <w:rPr>
          <w:color w:val="0D0D0D"/>
          <w:sz w:val="28"/>
          <w:szCs w:val="28"/>
        </w:rPr>
      </w:pPr>
      <w:r w:rsidRPr="00746007">
        <w:rPr>
          <w:color w:val="0D0D0D"/>
          <w:sz w:val="28"/>
          <w:szCs w:val="28"/>
        </w:rPr>
        <w:t>2.14. В случае изменения видов оказываемых дополнительных платных услуг в течение учебного года перечень дополнительных платных услуг подлежит повторному утверждению.</w:t>
      </w:r>
    </w:p>
    <w:p w:rsidR="008A5C65" w:rsidRPr="00746007" w:rsidRDefault="008A5C65" w:rsidP="00A73A83">
      <w:pPr>
        <w:spacing w:before="30" w:after="30"/>
        <w:jc w:val="both"/>
        <w:rPr>
          <w:color w:val="0D0D0D"/>
          <w:sz w:val="28"/>
          <w:szCs w:val="28"/>
        </w:rPr>
      </w:pPr>
    </w:p>
    <w:p w:rsidR="008A5C65" w:rsidRPr="00746007" w:rsidRDefault="008A5C65" w:rsidP="00A73A83">
      <w:pPr>
        <w:spacing w:before="30" w:after="30"/>
        <w:jc w:val="center"/>
        <w:rPr>
          <w:color w:val="0D0D0D"/>
          <w:sz w:val="28"/>
          <w:szCs w:val="28"/>
        </w:rPr>
      </w:pPr>
      <w:r w:rsidRPr="00746007">
        <w:rPr>
          <w:b/>
          <w:color w:val="0D0D0D"/>
          <w:sz w:val="28"/>
          <w:szCs w:val="28"/>
        </w:rPr>
        <w:t>3. Ответственность сторон</w:t>
      </w:r>
    </w:p>
    <w:p w:rsidR="008A5C65" w:rsidRPr="00746007" w:rsidRDefault="008A5C65" w:rsidP="00A73A83">
      <w:pPr>
        <w:spacing w:before="30" w:after="30"/>
        <w:jc w:val="both"/>
        <w:rPr>
          <w:color w:val="0D0D0D"/>
          <w:sz w:val="28"/>
          <w:szCs w:val="28"/>
        </w:rPr>
      </w:pPr>
      <w:r w:rsidRPr="00746007">
        <w:rPr>
          <w:color w:val="0D0D0D"/>
          <w:sz w:val="28"/>
          <w:szCs w:val="28"/>
        </w:rPr>
        <w:t>3.1. Дошкольное учреждение оказывает образовательные услуги в порядке и в сроки, определенные договором и Уставом дошкольного учреждения.</w:t>
      </w:r>
    </w:p>
    <w:p w:rsidR="008A5C65" w:rsidRPr="00746007" w:rsidRDefault="008A5C65" w:rsidP="00A73A83">
      <w:pPr>
        <w:spacing w:before="30" w:after="30"/>
        <w:jc w:val="both"/>
        <w:rPr>
          <w:color w:val="0D0D0D"/>
          <w:sz w:val="28"/>
          <w:szCs w:val="28"/>
        </w:rPr>
      </w:pPr>
      <w:r w:rsidRPr="00746007">
        <w:rPr>
          <w:color w:val="0D0D0D"/>
          <w:sz w:val="28"/>
          <w:szCs w:val="28"/>
        </w:rPr>
        <w:t>3.2. За неисполнение либо ненадлежащее исполнение обязательств по договору дошкольное учреждение и Потребитель несут ответственность, предусмотренную договором и законодательством Российской Федерации.</w:t>
      </w:r>
    </w:p>
    <w:p w:rsidR="008A5C65" w:rsidRPr="00746007" w:rsidRDefault="008A5C65" w:rsidP="00A73A83">
      <w:pPr>
        <w:spacing w:before="30" w:after="30"/>
        <w:jc w:val="both"/>
        <w:rPr>
          <w:color w:val="0D0D0D"/>
          <w:sz w:val="28"/>
          <w:szCs w:val="28"/>
        </w:rPr>
      </w:pPr>
      <w:r w:rsidRPr="00746007">
        <w:rPr>
          <w:color w:val="0D0D0D"/>
          <w:sz w:val="28"/>
          <w:szCs w:val="28"/>
        </w:rPr>
        <w:t>3.3.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Потребитель вправе по своему выбору потребовать:</w:t>
      </w:r>
    </w:p>
    <w:p w:rsidR="008A5C65" w:rsidRPr="00746007" w:rsidRDefault="008A5C65" w:rsidP="00A73A83">
      <w:pPr>
        <w:spacing w:before="30" w:after="30"/>
        <w:jc w:val="both"/>
        <w:rPr>
          <w:color w:val="0D0D0D"/>
          <w:sz w:val="28"/>
          <w:szCs w:val="28"/>
        </w:rPr>
      </w:pPr>
      <w:r w:rsidRPr="00746007">
        <w:rPr>
          <w:color w:val="0D0D0D"/>
          <w:sz w:val="28"/>
          <w:szCs w:val="2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8A5C65" w:rsidRPr="00746007" w:rsidRDefault="008A5C65" w:rsidP="00A73A83">
      <w:pPr>
        <w:spacing w:before="30" w:after="30"/>
        <w:jc w:val="both"/>
        <w:rPr>
          <w:color w:val="0D0D0D"/>
          <w:sz w:val="28"/>
          <w:szCs w:val="28"/>
        </w:rPr>
      </w:pPr>
      <w:r w:rsidRPr="00746007">
        <w:rPr>
          <w:color w:val="0D0D0D"/>
          <w:sz w:val="28"/>
          <w:szCs w:val="28"/>
        </w:rPr>
        <w:t>б) соответствующего уменьшения стоимости оказанных платных образовательных услуг;</w:t>
      </w:r>
    </w:p>
    <w:p w:rsidR="008A5C65" w:rsidRPr="00746007" w:rsidRDefault="008A5C65" w:rsidP="00A73A83">
      <w:pPr>
        <w:spacing w:before="30" w:after="30"/>
        <w:jc w:val="both"/>
        <w:rPr>
          <w:color w:val="0D0D0D"/>
          <w:sz w:val="28"/>
          <w:szCs w:val="28"/>
        </w:rPr>
      </w:pPr>
      <w:r w:rsidRPr="00746007">
        <w:rPr>
          <w:color w:val="0D0D0D"/>
          <w:sz w:val="28"/>
          <w:szCs w:val="28"/>
        </w:rPr>
        <w:t>в) возмещения понесенных им расходов по устранению недостатков оказанных образовательных услуг своими силами или третьими лицами.</w:t>
      </w:r>
    </w:p>
    <w:p w:rsidR="008A5C65" w:rsidRPr="00746007" w:rsidRDefault="008A5C65" w:rsidP="00A73A83">
      <w:pPr>
        <w:spacing w:before="30" w:after="30"/>
        <w:jc w:val="both"/>
        <w:rPr>
          <w:color w:val="0D0D0D"/>
          <w:sz w:val="28"/>
          <w:szCs w:val="28"/>
        </w:rPr>
      </w:pPr>
      <w:r w:rsidRPr="00746007">
        <w:rPr>
          <w:color w:val="0D0D0D"/>
          <w:sz w:val="28"/>
          <w:szCs w:val="28"/>
        </w:rPr>
        <w:t>3.4.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дошкольным учреждением. Потребитель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rsidR="008A5C65" w:rsidRPr="00746007" w:rsidRDefault="008A5C65" w:rsidP="00A73A83">
      <w:pPr>
        <w:spacing w:before="30" w:after="30"/>
        <w:jc w:val="both"/>
        <w:rPr>
          <w:color w:val="0D0D0D"/>
          <w:sz w:val="28"/>
          <w:szCs w:val="28"/>
        </w:rPr>
      </w:pPr>
      <w:r w:rsidRPr="00746007">
        <w:rPr>
          <w:color w:val="0D0D0D"/>
          <w:sz w:val="28"/>
          <w:szCs w:val="28"/>
        </w:rPr>
        <w:t>3.5. Если дошкольное учреждение своевременно не приступило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Потребитель вправе по своему выбору:</w:t>
      </w:r>
    </w:p>
    <w:p w:rsidR="008A5C65" w:rsidRPr="00746007" w:rsidRDefault="008A5C65" w:rsidP="00A73A83">
      <w:pPr>
        <w:spacing w:before="30" w:after="30"/>
        <w:jc w:val="both"/>
        <w:rPr>
          <w:color w:val="0D0D0D"/>
          <w:sz w:val="28"/>
          <w:szCs w:val="28"/>
        </w:rPr>
      </w:pPr>
      <w:r w:rsidRPr="00746007">
        <w:rPr>
          <w:color w:val="0D0D0D"/>
          <w:sz w:val="28"/>
          <w:szCs w:val="28"/>
        </w:rPr>
        <w:t>а) назначить дошкольному учреждению новый срок, в течение которого дошкольное учреждение должно приступить к оказанию образовательных услуг и (или) закончить оказание образовательных услуг;</w:t>
      </w:r>
    </w:p>
    <w:p w:rsidR="008A5C65" w:rsidRPr="00746007" w:rsidRDefault="008A5C65" w:rsidP="00A73A83">
      <w:pPr>
        <w:spacing w:before="30" w:after="30"/>
        <w:jc w:val="both"/>
        <w:rPr>
          <w:color w:val="0D0D0D"/>
          <w:sz w:val="28"/>
          <w:szCs w:val="28"/>
        </w:rPr>
      </w:pPr>
      <w:r w:rsidRPr="00746007">
        <w:rPr>
          <w:color w:val="0D0D0D"/>
          <w:sz w:val="28"/>
          <w:szCs w:val="28"/>
        </w:rPr>
        <w:t>б) поручить оказать образовательные услуги третьим лицам за разумную цену и потребовать от дошкольного учреждения возмещения понесенных расходов;</w:t>
      </w:r>
    </w:p>
    <w:p w:rsidR="008A5C65" w:rsidRPr="00746007" w:rsidRDefault="008A5C65" w:rsidP="00A73A83">
      <w:pPr>
        <w:spacing w:before="30" w:after="30"/>
        <w:jc w:val="both"/>
        <w:rPr>
          <w:color w:val="0D0D0D"/>
          <w:sz w:val="28"/>
          <w:szCs w:val="28"/>
        </w:rPr>
      </w:pPr>
      <w:r w:rsidRPr="00746007">
        <w:rPr>
          <w:color w:val="0D0D0D"/>
          <w:sz w:val="28"/>
          <w:szCs w:val="28"/>
        </w:rPr>
        <w:t>в) потребовать уменьшения стоимости образовательных услуг;</w:t>
      </w:r>
    </w:p>
    <w:p w:rsidR="008A5C65" w:rsidRPr="00746007" w:rsidRDefault="008A5C65" w:rsidP="00A73A83">
      <w:pPr>
        <w:spacing w:before="30" w:after="30"/>
        <w:jc w:val="both"/>
        <w:rPr>
          <w:color w:val="0D0D0D"/>
          <w:sz w:val="28"/>
          <w:szCs w:val="28"/>
        </w:rPr>
      </w:pPr>
      <w:r w:rsidRPr="00746007">
        <w:rPr>
          <w:color w:val="0D0D0D"/>
          <w:sz w:val="28"/>
          <w:szCs w:val="28"/>
        </w:rPr>
        <w:t>г) расторгнуть договор.</w:t>
      </w:r>
    </w:p>
    <w:p w:rsidR="008A5C65" w:rsidRPr="00746007" w:rsidRDefault="008A5C65" w:rsidP="00A73A83">
      <w:pPr>
        <w:spacing w:before="30" w:after="30"/>
        <w:jc w:val="both"/>
        <w:rPr>
          <w:color w:val="0D0D0D"/>
          <w:sz w:val="28"/>
          <w:szCs w:val="28"/>
        </w:rPr>
      </w:pPr>
      <w:r w:rsidRPr="00746007">
        <w:rPr>
          <w:color w:val="0D0D0D"/>
          <w:sz w:val="28"/>
          <w:szCs w:val="28"/>
        </w:rPr>
        <w:t>3.6. Потребитель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8A5C65" w:rsidRPr="00746007" w:rsidRDefault="008A5C65" w:rsidP="00A73A83">
      <w:pPr>
        <w:spacing w:before="30" w:after="30"/>
        <w:jc w:val="both"/>
        <w:rPr>
          <w:color w:val="0D0D0D"/>
          <w:sz w:val="28"/>
          <w:szCs w:val="28"/>
        </w:rPr>
      </w:pPr>
      <w:r w:rsidRPr="00746007">
        <w:rPr>
          <w:color w:val="0D0D0D"/>
          <w:sz w:val="28"/>
          <w:szCs w:val="28"/>
        </w:rPr>
        <w:t>3.7. Потребитель обязан:</w:t>
      </w:r>
    </w:p>
    <w:p w:rsidR="008A5C65" w:rsidRPr="00746007" w:rsidRDefault="008A5C65" w:rsidP="00A73A83">
      <w:pPr>
        <w:spacing w:before="30" w:after="30"/>
        <w:jc w:val="both"/>
        <w:rPr>
          <w:color w:val="0D0D0D"/>
          <w:sz w:val="28"/>
          <w:szCs w:val="28"/>
        </w:rPr>
      </w:pPr>
      <w:r w:rsidRPr="00746007">
        <w:rPr>
          <w:color w:val="0D0D0D"/>
          <w:sz w:val="28"/>
          <w:szCs w:val="28"/>
        </w:rPr>
        <w:t>а) в сроки и в сумме, указанные в договоре, вносить плату за платные образовательные услуги;</w:t>
      </w:r>
    </w:p>
    <w:p w:rsidR="008A5C65" w:rsidRPr="00746007" w:rsidRDefault="008A5C65" w:rsidP="00A73A83">
      <w:pPr>
        <w:jc w:val="both"/>
        <w:rPr>
          <w:color w:val="0D0D0D"/>
          <w:sz w:val="28"/>
          <w:szCs w:val="28"/>
        </w:rPr>
      </w:pPr>
      <w:r w:rsidRPr="00746007">
        <w:rPr>
          <w:color w:val="0D0D0D"/>
          <w:sz w:val="28"/>
          <w:szCs w:val="28"/>
        </w:rPr>
        <w:t>б) выполнять условия заключенного договора.</w:t>
      </w:r>
    </w:p>
    <w:p w:rsidR="008A5C65" w:rsidRPr="00746007" w:rsidRDefault="008A5C65" w:rsidP="00A73A83">
      <w:pPr>
        <w:jc w:val="both"/>
        <w:rPr>
          <w:color w:val="0D0D0D"/>
          <w:sz w:val="28"/>
          <w:szCs w:val="28"/>
        </w:rPr>
      </w:pPr>
      <w:r w:rsidRPr="00746007">
        <w:rPr>
          <w:color w:val="0D0D0D"/>
          <w:sz w:val="28"/>
          <w:szCs w:val="28"/>
        </w:rPr>
        <w:t xml:space="preserve">3.8. Оплата деятельности по оказанию дополнительных платных услуг работникам дошкольного образовательного учреждения устанавливается в форме постоянной доплаты из привлеченных дополнительных средств на весь период деятельности по оказанию дополнительной платной образовательной услуги.                                                                                    </w:t>
      </w:r>
    </w:p>
    <w:p w:rsidR="008A5C65" w:rsidRPr="00746007" w:rsidRDefault="008A5C65" w:rsidP="00A73A83">
      <w:pPr>
        <w:jc w:val="both"/>
        <w:rPr>
          <w:color w:val="0D0D0D"/>
          <w:sz w:val="28"/>
          <w:szCs w:val="28"/>
        </w:rPr>
      </w:pPr>
      <w:r w:rsidRPr="00746007">
        <w:rPr>
          <w:color w:val="0D0D0D"/>
          <w:sz w:val="28"/>
          <w:szCs w:val="28"/>
        </w:rPr>
        <w:t>8.9. Оплата деятельности по оказанию дополнительных платных услуг лицам, не являющимся работниками дошкольного образовательного учреждения и принятым по трудовому соглашению, в форме ежемесячной заработной платы, выплачиваемой из привлеченных дополнительных средств   в течение всего периода деятельности по оказанию дополнительной платной образовательной услуги согласно трудовому соглашению.</w:t>
      </w:r>
    </w:p>
    <w:p w:rsidR="008A5C65" w:rsidRPr="00746007" w:rsidRDefault="008A5C65" w:rsidP="00A73A83">
      <w:pPr>
        <w:spacing w:before="30" w:after="30"/>
        <w:jc w:val="both"/>
        <w:rPr>
          <w:color w:val="0D0D0D"/>
          <w:sz w:val="28"/>
          <w:szCs w:val="28"/>
        </w:rPr>
      </w:pPr>
    </w:p>
    <w:p w:rsidR="008A5C65" w:rsidRPr="00746007" w:rsidRDefault="008A5C65" w:rsidP="00A73A83">
      <w:pPr>
        <w:spacing w:before="30" w:after="30"/>
        <w:jc w:val="center"/>
        <w:rPr>
          <w:color w:val="0D0D0D"/>
          <w:sz w:val="28"/>
          <w:szCs w:val="28"/>
        </w:rPr>
      </w:pPr>
      <w:r w:rsidRPr="00746007">
        <w:rPr>
          <w:b/>
          <w:color w:val="0D0D0D"/>
          <w:sz w:val="28"/>
          <w:szCs w:val="28"/>
        </w:rPr>
        <w:t>4. Порядок внесения и размер платы</w:t>
      </w:r>
    </w:p>
    <w:p w:rsidR="008A5C65" w:rsidRPr="00746007" w:rsidRDefault="008A5C65" w:rsidP="00A73A83">
      <w:pPr>
        <w:spacing w:before="30" w:after="30"/>
        <w:jc w:val="both"/>
        <w:rPr>
          <w:color w:val="0D0D0D"/>
          <w:sz w:val="28"/>
          <w:szCs w:val="28"/>
        </w:rPr>
      </w:pPr>
      <w:r w:rsidRPr="00746007">
        <w:rPr>
          <w:color w:val="0D0D0D"/>
          <w:sz w:val="28"/>
          <w:szCs w:val="28"/>
        </w:rPr>
        <w:t>4.1. Размер платы за дополнительные платные услуги определяется договором, заключенным между дошкольным учреждением и Потребителем.</w:t>
      </w:r>
    </w:p>
    <w:p w:rsidR="008A5C65" w:rsidRPr="00746007" w:rsidRDefault="008A5C65" w:rsidP="00A73A83">
      <w:pPr>
        <w:spacing w:before="30" w:after="30"/>
        <w:jc w:val="center"/>
        <w:rPr>
          <w:color w:val="0D0D0D"/>
          <w:sz w:val="28"/>
          <w:szCs w:val="28"/>
        </w:rPr>
      </w:pPr>
      <w:r w:rsidRPr="00746007">
        <w:rPr>
          <w:b/>
          <w:color w:val="0D0D0D"/>
          <w:sz w:val="28"/>
          <w:szCs w:val="28"/>
        </w:rPr>
        <w:t>5. Порядок рассмотрения споров</w:t>
      </w:r>
    </w:p>
    <w:p w:rsidR="008A5C65" w:rsidRPr="00746007" w:rsidRDefault="008A5C65" w:rsidP="00A73A83">
      <w:pPr>
        <w:spacing w:before="30" w:after="30"/>
        <w:jc w:val="both"/>
        <w:rPr>
          <w:color w:val="0D0D0D"/>
          <w:sz w:val="28"/>
          <w:szCs w:val="28"/>
        </w:rPr>
      </w:pPr>
      <w:r w:rsidRPr="00746007">
        <w:rPr>
          <w:color w:val="0D0D0D"/>
          <w:sz w:val="28"/>
          <w:szCs w:val="28"/>
        </w:rPr>
        <w:t xml:space="preserve">5.1. Все возникающие в процессе предоставления платных услуг споры между дошкольным учреждением и Потребителем разрешаются в порядке, установленном гражданским законодательством и Законом РФ «О защите прав потребителей». </w:t>
      </w:r>
    </w:p>
    <w:p w:rsidR="008A5C65" w:rsidRPr="00746007" w:rsidRDefault="008A5C65" w:rsidP="00A73A83">
      <w:pPr>
        <w:ind w:firstLine="709"/>
        <w:jc w:val="center"/>
        <w:rPr>
          <w:b/>
          <w:color w:val="0D0D0D"/>
          <w:sz w:val="28"/>
          <w:szCs w:val="28"/>
        </w:rPr>
      </w:pPr>
      <w:r w:rsidRPr="00746007">
        <w:rPr>
          <w:b/>
          <w:color w:val="0D0D0D"/>
          <w:sz w:val="28"/>
          <w:szCs w:val="28"/>
        </w:rPr>
        <w:t>6. Формы отчетности</w:t>
      </w:r>
    </w:p>
    <w:p w:rsidR="008A5C65" w:rsidRDefault="008A5C65" w:rsidP="00A73A83">
      <w:pPr>
        <w:ind w:firstLine="709"/>
        <w:jc w:val="both"/>
        <w:rPr>
          <w:color w:val="0D0D0D"/>
          <w:sz w:val="28"/>
          <w:szCs w:val="28"/>
        </w:rPr>
      </w:pPr>
      <w:r w:rsidRPr="00746007">
        <w:rPr>
          <w:color w:val="0D0D0D"/>
          <w:sz w:val="28"/>
          <w:szCs w:val="28"/>
        </w:rPr>
        <w:t>6.1 Учет посещаемости кружков по платному дополнительному образованию детей ведется по табелю посещаемости.  </w:t>
      </w: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ind w:firstLine="709"/>
        <w:jc w:val="both"/>
        <w:rPr>
          <w:color w:val="0D0D0D"/>
          <w:sz w:val="28"/>
          <w:szCs w:val="28"/>
        </w:rPr>
      </w:pPr>
    </w:p>
    <w:p w:rsidR="008A5C65" w:rsidRDefault="008A5C65" w:rsidP="00A73A83">
      <w:pPr>
        <w:jc w:val="both"/>
        <w:rPr>
          <w:color w:val="0D0D0D"/>
          <w:sz w:val="28"/>
          <w:szCs w:val="28"/>
        </w:rPr>
      </w:pPr>
    </w:p>
    <w:p w:rsidR="008A5C65" w:rsidRDefault="008A5C65" w:rsidP="00A73A83">
      <w:pPr>
        <w:jc w:val="both"/>
        <w:rPr>
          <w:color w:val="0D0D0D"/>
          <w:sz w:val="28"/>
          <w:szCs w:val="28"/>
        </w:rPr>
      </w:pPr>
    </w:p>
    <w:p w:rsidR="008A5C65" w:rsidRDefault="008A5C65" w:rsidP="00A73A83">
      <w:pPr>
        <w:jc w:val="both"/>
        <w:rPr>
          <w:color w:val="0D0D0D"/>
          <w:sz w:val="28"/>
          <w:szCs w:val="28"/>
        </w:rPr>
      </w:pPr>
    </w:p>
    <w:p w:rsidR="008A5C65" w:rsidRDefault="008A5C65" w:rsidP="00A73A83">
      <w:pPr>
        <w:jc w:val="both"/>
        <w:rPr>
          <w:color w:val="0D0D0D"/>
          <w:sz w:val="28"/>
          <w:szCs w:val="28"/>
        </w:rPr>
      </w:pPr>
    </w:p>
    <w:p w:rsidR="008A5C65" w:rsidRPr="00746007" w:rsidRDefault="008A5C65" w:rsidP="00A73A83">
      <w:pPr>
        <w:jc w:val="both"/>
        <w:rPr>
          <w:color w:val="0D0D0D"/>
          <w:sz w:val="28"/>
          <w:szCs w:val="28"/>
        </w:rPr>
      </w:pPr>
    </w:p>
    <w:p w:rsidR="008A5C65" w:rsidRPr="00A73A83" w:rsidRDefault="008A5C65" w:rsidP="00A73A83">
      <w:pPr>
        <w:pBdr>
          <w:bottom w:val="single" w:sz="6" w:space="0" w:color="D6DDB9"/>
        </w:pBdr>
        <w:shd w:val="clear" w:color="auto" w:fill="F4F7E7"/>
        <w:spacing w:before="100" w:beforeAutospacing="1" w:after="100" w:afterAutospacing="1" w:line="305" w:lineRule="atLeast"/>
        <w:jc w:val="right"/>
        <w:outlineLvl w:val="0"/>
        <w:rPr>
          <w:b/>
          <w:bCs/>
          <w:color w:val="0D0D0D"/>
          <w:kern w:val="36"/>
          <w:sz w:val="28"/>
          <w:szCs w:val="28"/>
        </w:rPr>
      </w:pPr>
      <w:r w:rsidRPr="00A73A83">
        <w:rPr>
          <w:b/>
          <w:bCs/>
          <w:color w:val="0D0D0D"/>
          <w:kern w:val="36"/>
          <w:sz w:val="28"/>
          <w:szCs w:val="28"/>
        </w:rPr>
        <w:t>Приложение 1</w:t>
      </w:r>
    </w:p>
    <w:p w:rsidR="008A5C65" w:rsidRPr="00A73A83" w:rsidRDefault="008A5C65" w:rsidP="00A73A83">
      <w:pPr>
        <w:pBdr>
          <w:bottom w:val="single" w:sz="6" w:space="0" w:color="D6DDB9"/>
        </w:pBdr>
        <w:shd w:val="clear" w:color="auto" w:fill="F4F7E7"/>
        <w:spacing w:before="100" w:beforeAutospacing="1" w:after="100" w:afterAutospacing="1" w:line="305" w:lineRule="atLeast"/>
        <w:jc w:val="center"/>
        <w:outlineLvl w:val="0"/>
        <w:rPr>
          <w:b/>
          <w:bCs/>
          <w:color w:val="0D0D0D"/>
          <w:kern w:val="36"/>
          <w:sz w:val="28"/>
          <w:szCs w:val="28"/>
        </w:rPr>
      </w:pPr>
      <w:r w:rsidRPr="00A73A83">
        <w:rPr>
          <w:b/>
          <w:bCs/>
          <w:color w:val="0D0D0D"/>
          <w:kern w:val="36"/>
          <w:sz w:val="28"/>
          <w:szCs w:val="28"/>
        </w:rPr>
        <w:t>Порядок оказания платных образовательных услуг</w:t>
      </w:r>
      <w:r>
        <w:rPr>
          <w:b/>
          <w:bCs/>
          <w:color w:val="0D0D0D"/>
          <w:kern w:val="36"/>
          <w:sz w:val="28"/>
          <w:szCs w:val="28"/>
        </w:rPr>
        <w:t xml:space="preserve"> </w:t>
      </w:r>
      <w:r w:rsidRPr="00A73A83">
        <w:rPr>
          <w:b/>
          <w:bCs/>
          <w:color w:val="0D0D0D"/>
          <w:kern w:val="36"/>
          <w:sz w:val="28"/>
          <w:szCs w:val="28"/>
        </w:rPr>
        <w:t>в</w:t>
      </w:r>
    </w:p>
    <w:p w:rsidR="008A5C65" w:rsidRPr="009E6D3C" w:rsidRDefault="008A5C65" w:rsidP="00A73A83">
      <w:pPr>
        <w:shd w:val="clear" w:color="auto" w:fill="F4F7E7"/>
        <w:spacing w:before="150" w:after="150" w:line="384" w:lineRule="auto"/>
        <w:jc w:val="center"/>
        <w:rPr>
          <w:b/>
          <w:bCs/>
          <w:color w:val="000000"/>
          <w:sz w:val="28"/>
          <w:szCs w:val="28"/>
        </w:rPr>
      </w:pPr>
      <w:r w:rsidRPr="009E6D3C">
        <w:rPr>
          <w:color w:val="000000"/>
          <w:sz w:val="28"/>
          <w:szCs w:val="28"/>
        </w:rPr>
        <w:t xml:space="preserve">Муниципальном бюджетном дошкольном образовательном учреждение детский сад «Солнышко» села Базлык  </w:t>
      </w:r>
      <w:bookmarkStart w:id="0" w:name="_GoBack"/>
      <w:bookmarkEnd w:id="0"/>
      <w:r w:rsidRPr="009E6D3C">
        <w:rPr>
          <w:color w:val="000000"/>
          <w:sz w:val="28"/>
          <w:szCs w:val="28"/>
        </w:rPr>
        <w:t>муниципального района Бижбулякский район Республики Башкортостан</w:t>
      </w:r>
    </w:p>
    <w:p w:rsidR="008A5C65" w:rsidRPr="00A73A83" w:rsidRDefault="008A5C65" w:rsidP="00A73A83">
      <w:pPr>
        <w:shd w:val="clear" w:color="auto" w:fill="F4F7E7"/>
        <w:spacing w:before="150" w:after="150" w:line="384" w:lineRule="auto"/>
        <w:rPr>
          <w:color w:val="0D0D0D"/>
          <w:sz w:val="28"/>
          <w:szCs w:val="28"/>
        </w:rPr>
      </w:pPr>
      <w:r w:rsidRPr="00A73A83">
        <w:rPr>
          <w:color w:val="0D0D0D"/>
          <w:sz w:val="28"/>
          <w:szCs w:val="28"/>
        </w:rPr>
        <w:t>1. Для оказания платных услуг необходимо:</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1.1. наличие письменной заявки юридического лица или заявление физического лица об оказании услуг (приложение 4);</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1.2. заключить договор о возмездном оказании услуг в двух экземплярах, один из которых находится в дошкольном учреждении, другой у Потребителя (приложение 2);</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1.3. составить смету расходов на платные услуги;</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1.4. смета разрабатывается непосредственно главным бухгалтером дошкольного учреждения;</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1.5. издать приказ заведующего об организации конкретных платных услуг, в котором определить: ответственных лиц, состав участников, организацию работы по предоставлению платных услуг; привлекаемый педагогический и административный состав;</w:t>
      </w:r>
    </w:p>
    <w:p w:rsidR="008A5C65" w:rsidRPr="00A73A83" w:rsidRDefault="008A5C65" w:rsidP="00A73A83">
      <w:pPr>
        <w:shd w:val="clear" w:color="auto" w:fill="F4F7E7"/>
        <w:spacing w:before="150" w:after="150" w:line="384" w:lineRule="auto"/>
        <w:jc w:val="both"/>
        <w:rPr>
          <w:color w:val="0D0D0D"/>
          <w:sz w:val="28"/>
          <w:szCs w:val="28"/>
        </w:rPr>
      </w:pPr>
      <w:r w:rsidRPr="00A73A83">
        <w:rPr>
          <w:color w:val="0D0D0D"/>
          <w:sz w:val="28"/>
          <w:szCs w:val="28"/>
        </w:rPr>
        <w:t>1.6. утвердить учебный и учебно-тематический планы, расписание занятий, расписание консультаций, график работы, смету расходов.</w:t>
      </w:r>
    </w:p>
    <w:p w:rsidR="008A5C65" w:rsidRPr="00746007" w:rsidRDefault="008A5C65" w:rsidP="00A73A83">
      <w:pPr>
        <w:shd w:val="clear" w:color="auto" w:fill="F4F7E7"/>
        <w:spacing w:before="150" w:line="384" w:lineRule="auto"/>
        <w:jc w:val="both"/>
        <w:rPr>
          <w:color w:val="0D0D0D"/>
          <w:sz w:val="28"/>
          <w:szCs w:val="28"/>
        </w:rPr>
      </w:pPr>
      <w:r w:rsidRPr="00A73A83">
        <w:rPr>
          <w:color w:val="0D0D0D"/>
          <w:sz w:val="28"/>
          <w:szCs w:val="28"/>
        </w:rPr>
        <w:t>2. Дополнения и изменения в настоящее Положение могут вноситься не менее одного раза в год до утверждения бюджета следующего календарного года.</w:t>
      </w:r>
    </w:p>
    <w:p w:rsidR="008A5C65" w:rsidRPr="00A73A83" w:rsidRDefault="008A5C65"/>
    <w:sectPr w:rsidR="008A5C65" w:rsidRPr="00A73A83" w:rsidSect="00445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_Helver Bashkir">
    <w:altName w:val="Segoe Scrip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A83"/>
    <w:rsid w:val="0001369C"/>
    <w:rsid w:val="004451D0"/>
    <w:rsid w:val="004B5F86"/>
    <w:rsid w:val="00711CA7"/>
    <w:rsid w:val="00746007"/>
    <w:rsid w:val="007B1C30"/>
    <w:rsid w:val="00835FE9"/>
    <w:rsid w:val="008749D3"/>
    <w:rsid w:val="0088656B"/>
    <w:rsid w:val="008A5C65"/>
    <w:rsid w:val="009E6D3C"/>
    <w:rsid w:val="00A73A83"/>
    <w:rsid w:val="00AA49BB"/>
    <w:rsid w:val="00AE56F0"/>
    <w:rsid w:val="00B33A3D"/>
    <w:rsid w:val="00D20175"/>
    <w:rsid w:val="00E40968"/>
    <w:rsid w:val="00F037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3A83"/>
    <w:rPr>
      <w:rFonts w:cs="Times New Roman"/>
      <w:color w:val="0000FF"/>
      <w:u w:val="single"/>
    </w:rPr>
  </w:style>
  <w:style w:type="paragraph" w:styleId="BalloonText">
    <w:name w:val="Balloon Text"/>
    <w:basedOn w:val="Normal"/>
    <w:link w:val="BalloonTextChar"/>
    <w:uiPriority w:val="99"/>
    <w:semiHidden/>
    <w:rsid w:val="00A73A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A83"/>
    <w:rPr>
      <w:rFonts w:ascii="Tahoma" w:hAnsi="Tahoma" w:cs="Tahoma"/>
      <w:sz w:val="16"/>
      <w:szCs w:val="16"/>
      <w:lang w:eastAsia="ru-RU"/>
    </w:rPr>
  </w:style>
  <w:style w:type="character" w:styleId="Strong">
    <w:name w:val="Strong"/>
    <w:basedOn w:val="DefaultParagraphFont"/>
    <w:uiPriority w:val="99"/>
    <w:qFormat/>
    <w:rsid w:val="00A73A8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sadsolnishko.ucoz.ru" TargetMode="External"/><Relationship Id="rId5" Type="http://schemas.openxmlformats.org/officeDocument/2006/relationships/image" Target="media/image1.png"/><Relationship Id="rId4" Type="http://schemas.openxmlformats.org/officeDocument/2006/relationships/hyperlink" Target="http://detsadsolnishko.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7</Pages>
  <Words>2196</Words>
  <Characters>12522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Даутова Светлана Талгатовна </dc:creator>
  <cp:keywords/>
  <dc:description/>
  <cp:lastModifiedBy>User</cp:lastModifiedBy>
  <cp:revision>4</cp:revision>
  <dcterms:created xsi:type="dcterms:W3CDTF">2012-06-13T10:46:00Z</dcterms:created>
  <dcterms:modified xsi:type="dcterms:W3CDTF">2012-11-28T16:09:00Z</dcterms:modified>
</cp:coreProperties>
</file>